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3BB0" w14:textId="77777777" w:rsidR="003248C8" w:rsidRPr="00747D0F" w:rsidRDefault="003248C8" w:rsidP="00C834A4">
      <w:pPr>
        <w:tabs>
          <w:tab w:val="left" w:pos="709"/>
        </w:tabs>
        <w:rPr>
          <w:rFonts w:cs="Arial"/>
          <w:szCs w:val="22"/>
        </w:rPr>
      </w:pPr>
    </w:p>
    <w:p w14:paraId="281BBBE3" w14:textId="77777777" w:rsidR="003248C8" w:rsidRPr="00747D0F" w:rsidRDefault="003248C8" w:rsidP="009953E7">
      <w:pPr>
        <w:rPr>
          <w:rFonts w:cs="Arial"/>
          <w:szCs w:val="22"/>
        </w:rPr>
      </w:pPr>
    </w:p>
    <w:p w14:paraId="4B03AB23" w14:textId="77777777" w:rsidR="003248C8" w:rsidRPr="00747D0F" w:rsidRDefault="000C0A1B" w:rsidP="009953E7">
      <w:pPr>
        <w:jc w:val="center"/>
        <w:rPr>
          <w:rFonts w:cs="Arial"/>
          <w:b/>
          <w:sz w:val="28"/>
          <w:szCs w:val="28"/>
          <w:u w:val="single"/>
        </w:rPr>
      </w:pPr>
      <w:r w:rsidRPr="00747D0F">
        <w:rPr>
          <w:rFonts w:cs="Arial"/>
          <w:b/>
          <w:sz w:val="28"/>
          <w:szCs w:val="28"/>
          <w:u w:val="single"/>
        </w:rPr>
        <w:t>MODEL B</w:t>
      </w:r>
    </w:p>
    <w:p w14:paraId="7ED53A51" w14:textId="77777777" w:rsidR="00335529" w:rsidRPr="00747D0F" w:rsidRDefault="00335529" w:rsidP="00B814AA">
      <w:pPr>
        <w:pStyle w:val="Kop4"/>
        <w:rPr>
          <w:color w:val="auto"/>
        </w:rPr>
      </w:pPr>
    </w:p>
    <w:p w14:paraId="66C935FA" w14:textId="5CE3FD85" w:rsidR="00C756D8" w:rsidRPr="00747D0F" w:rsidRDefault="00AE799C" w:rsidP="00F203C4">
      <w:pPr>
        <w:jc w:val="center"/>
        <w:rPr>
          <w:rFonts w:cs="Arial"/>
          <w:b/>
          <w:bCs/>
          <w:sz w:val="28"/>
          <w:szCs w:val="28"/>
          <w:u w:val="single"/>
        </w:rPr>
      </w:pPr>
      <w:r w:rsidRPr="00747D0F">
        <w:rPr>
          <w:rFonts w:cs="Arial"/>
          <w:b/>
          <w:bCs/>
          <w:sz w:val="28"/>
          <w:szCs w:val="28"/>
          <w:u w:val="single"/>
        </w:rPr>
        <w:t>RENTAL AGREEMENT</w:t>
      </w:r>
      <w:r w:rsidR="00910979" w:rsidRPr="00747D0F">
        <w:rPr>
          <w:rFonts w:cs="Arial"/>
          <w:b/>
          <w:bCs/>
          <w:sz w:val="28"/>
          <w:szCs w:val="28"/>
          <w:u w:val="single"/>
        </w:rPr>
        <w:t xml:space="preserve"> </w:t>
      </w:r>
      <w:bookmarkStart w:id="0" w:name="_Hlk528518965"/>
      <w:r w:rsidR="00910979" w:rsidRPr="00747D0F">
        <w:rPr>
          <w:rFonts w:cs="Arial"/>
          <w:b/>
          <w:bCs/>
          <w:sz w:val="28"/>
          <w:szCs w:val="28"/>
          <w:u w:val="single"/>
        </w:rPr>
        <w:t>INDEPENDENT RESIDENTIAL SPACE</w:t>
      </w:r>
      <w:bookmarkEnd w:id="0"/>
    </w:p>
    <w:p w14:paraId="5028B6F9" w14:textId="77777777" w:rsidR="00FB1032" w:rsidRPr="00747D0F" w:rsidRDefault="009F276A" w:rsidP="00F203C4">
      <w:pPr>
        <w:jc w:val="center"/>
        <w:rPr>
          <w:rFonts w:cs="Arial"/>
          <w:b/>
          <w:bCs/>
          <w:sz w:val="28"/>
          <w:szCs w:val="28"/>
          <w:u w:val="single"/>
        </w:rPr>
      </w:pPr>
      <w:r w:rsidRPr="00747D0F">
        <w:rPr>
          <w:rFonts w:cs="Arial"/>
          <w:b/>
          <w:bCs/>
          <w:sz w:val="28"/>
          <w:szCs w:val="28"/>
          <w:u w:val="single"/>
        </w:rPr>
        <w:t>for a definite term (maximum 2 years)</w:t>
      </w:r>
    </w:p>
    <w:p w14:paraId="450051A9" w14:textId="77777777" w:rsidR="00915F6D" w:rsidRPr="00747D0F" w:rsidRDefault="00915F6D" w:rsidP="009953E7">
      <w:pPr>
        <w:rPr>
          <w:rFonts w:cs="Arial"/>
          <w:szCs w:val="22"/>
        </w:rPr>
      </w:pPr>
    </w:p>
    <w:p w14:paraId="03BD5B57" w14:textId="77777777" w:rsidR="00F41068" w:rsidRPr="00747D0F" w:rsidRDefault="00F41068" w:rsidP="009953E7">
      <w:pPr>
        <w:rPr>
          <w:rFonts w:cs="Arial"/>
          <w:szCs w:val="22"/>
        </w:rPr>
      </w:pPr>
    </w:p>
    <w:p w14:paraId="5921744C" w14:textId="77777777" w:rsidR="00F41068" w:rsidRPr="00747D0F" w:rsidRDefault="00F41068" w:rsidP="00B814AA">
      <w:pPr>
        <w:spacing w:line="240" w:lineRule="exact"/>
        <w:rPr>
          <w:rFonts w:cs="Arial"/>
          <w:szCs w:val="22"/>
        </w:rPr>
      </w:pPr>
      <w:r w:rsidRPr="00747D0F">
        <w:rPr>
          <w:rFonts w:cs="Arial"/>
        </w:rPr>
        <w:t>-----------------------------------------------------------------------------------------------------------------------------------</w:t>
      </w:r>
    </w:p>
    <w:p w14:paraId="75412B22" w14:textId="77777777" w:rsidR="00F203C4" w:rsidRPr="00747D0F" w:rsidRDefault="00F203C4" w:rsidP="00B814AA">
      <w:pPr>
        <w:spacing w:line="240" w:lineRule="exact"/>
        <w:rPr>
          <w:rFonts w:eastAsia="Arial" w:cs="Arial"/>
          <w:i/>
          <w:iCs/>
          <w:szCs w:val="22"/>
        </w:rPr>
      </w:pPr>
      <w:r w:rsidRPr="00747D0F">
        <w:rPr>
          <w:rFonts w:eastAsia="Arial" w:cs="Arial"/>
          <w:i/>
          <w:iCs/>
          <w:szCs w:val="22"/>
        </w:rPr>
        <w:t>Model by Pararius B.V. updated on July 15, 2024. The user of this Model is advised to consult the Explanatory Notes pertaining to it, to adapt the Model to their own wishes and practice and to consult an expert. Any liability of Pararius B.V. for adverse consequences of the use of (the text of) the Model, or any part thereof, is excluded. In case of a legal dispute, the original Dutch text of the rental agreement, if and to the extent that it conflicts with this English translation, shall be binding and supersedes the English text.</w:t>
      </w:r>
    </w:p>
    <w:p w14:paraId="47B6D55E" w14:textId="6499A44E" w:rsidR="00F41068" w:rsidRPr="00747D0F" w:rsidRDefault="00F41068" w:rsidP="00B814AA">
      <w:pPr>
        <w:spacing w:line="240" w:lineRule="exact"/>
        <w:rPr>
          <w:rFonts w:cs="Arial"/>
          <w:szCs w:val="22"/>
        </w:rPr>
      </w:pPr>
      <w:r w:rsidRPr="00747D0F">
        <w:rPr>
          <w:rFonts w:cs="Arial"/>
        </w:rPr>
        <w:t>-----------------------------------------------------------------------------------------------------------------------------------</w:t>
      </w:r>
    </w:p>
    <w:p w14:paraId="4C24636B" w14:textId="77777777" w:rsidR="00F41068" w:rsidRPr="00747D0F" w:rsidRDefault="00F41068" w:rsidP="00B814AA">
      <w:pPr>
        <w:rPr>
          <w:rFonts w:cs="Arial"/>
        </w:rPr>
      </w:pPr>
    </w:p>
    <w:p w14:paraId="3D503E8A" w14:textId="77777777" w:rsidR="000C0A1B" w:rsidRPr="00747D0F" w:rsidRDefault="000C0A1B" w:rsidP="00B814AA">
      <w:pPr>
        <w:rPr>
          <w:rFonts w:cs="Arial"/>
        </w:rPr>
      </w:pPr>
    </w:p>
    <w:p w14:paraId="13E24566" w14:textId="77777777" w:rsidR="000B063C" w:rsidRPr="00747D0F" w:rsidRDefault="000B063C" w:rsidP="00B814AA">
      <w:pPr>
        <w:pStyle w:val="Kop8"/>
        <w:rPr>
          <w:b/>
          <w:bCs/>
          <w:szCs w:val="22"/>
        </w:rPr>
      </w:pPr>
      <w:r w:rsidRPr="00747D0F">
        <w:rPr>
          <w:b/>
          <w:bCs/>
        </w:rPr>
        <w:t>THE UNDERSIGNED:</w:t>
      </w:r>
    </w:p>
    <w:p w14:paraId="6A8D165F" w14:textId="77777777" w:rsidR="000B063C" w:rsidRPr="00747D0F" w:rsidRDefault="000B063C" w:rsidP="00B814AA">
      <w:pPr>
        <w:rPr>
          <w:rFonts w:cs="Arial"/>
          <w:szCs w:val="22"/>
        </w:rPr>
      </w:pPr>
    </w:p>
    <w:p w14:paraId="41A01CD1" w14:textId="77777777" w:rsidR="000B063C" w:rsidRPr="00747D0F" w:rsidRDefault="000B063C" w:rsidP="00B814AA">
      <w:pPr>
        <w:rPr>
          <w:rFonts w:cs="Arial"/>
          <w:bCs/>
          <w:szCs w:val="22"/>
        </w:rPr>
      </w:pPr>
      <w:bookmarkStart w:id="1" w:name="_Hlk148186720"/>
      <w:r w:rsidRPr="00747D0F">
        <w:rPr>
          <w:rFonts w:cs="Arial"/>
          <w:bCs/>
          <w:szCs w:val="22"/>
        </w:rPr>
        <w:t>Landlord, defined in Article 1.1 ("</w:t>
      </w:r>
      <w:r w:rsidRPr="00747D0F">
        <w:rPr>
          <w:rFonts w:cs="Arial"/>
          <w:b/>
          <w:szCs w:val="22"/>
        </w:rPr>
        <w:t>Landlord</w:t>
      </w:r>
      <w:r w:rsidRPr="00747D0F">
        <w:rPr>
          <w:rFonts w:cs="Arial"/>
          <w:bCs/>
          <w:szCs w:val="22"/>
        </w:rPr>
        <w:t>"),</w:t>
      </w:r>
    </w:p>
    <w:p w14:paraId="367E63C1" w14:textId="77777777" w:rsidR="000B063C" w:rsidRPr="00747D0F" w:rsidRDefault="000B063C" w:rsidP="00B814AA">
      <w:pPr>
        <w:rPr>
          <w:rFonts w:cs="Arial"/>
          <w:szCs w:val="22"/>
        </w:rPr>
      </w:pPr>
      <w:r w:rsidRPr="00747D0F">
        <w:rPr>
          <w:rFonts w:cs="Arial"/>
        </w:rPr>
        <w:t>and</w:t>
      </w:r>
    </w:p>
    <w:p w14:paraId="29C5B72F" w14:textId="77777777" w:rsidR="000B063C" w:rsidRPr="00747D0F" w:rsidRDefault="000B063C" w:rsidP="00B814AA">
      <w:pPr>
        <w:rPr>
          <w:rFonts w:cs="Arial"/>
          <w:szCs w:val="22"/>
        </w:rPr>
      </w:pPr>
    </w:p>
    <w:p w14:paraId="21115846" w14:textId="77777777" w:rsidR="000B063C" w:rsidRPr="00747D0F" w:rsidRDefault="000B063C" w:rsidP="00B814AA">
      <w:pPr>
        <w:rPr>
          <w:rFonts w:cs="Arial"/>
          <w:bCs/>
          <w:szCs w:val="22"/>
        </w:rPr>
      </w:pPr>
      <w:r w:rsidRPr="00747D0F">
        <w:rPr>
          <w:rFonts w:cs="Arial"/>
          <w:bCs/>
          <w:szCs w:val="22"/>
        </w:rPr>
        <w:t>Tenant,  defined in Article 1.2 ("</w:t>
      </w:r>
      <w:r w:rsidRPr="00747D0F">
        <w:rPr>
          <w:rFonts w:cs="Arial"/>
          <w:b/>
          <w:szCs w:val="22"/>
        </w:rPr>
        <w:t>Tenant</w:t>
      </w:r>
      <w:r w:rsidRPr="00747D0F">
        <w:rPr>
          <w:rFonts w:cs="Arial"/>
          <w:bCs/>
          <w:szCs w:val="22"/>
        </w:rPr>
        <w:t>"),</w:t>
      </w:r>
    </w:p>
    <w:p w14:paraId="317432DF" w14:textId="77777777" w:rsidR="000B063C" w:rsidRPr="00747D0F" w:rsidRDefault="000B063C" w:rsidP="00B814AA">
      <w:pPr>
        <w:pStyle w:val="Kop8"/>
      </w:pPr>
    </w:p>
    <w:bookmarkEnd w:id="1"/>
    <w:p w14:paraId="1D6D7AFF" w14:textId="56172324" w:rsidR="0077316F" w:rsidRPr="00747D0F" w:rsidRDefault="000B063C" w:rsidP="00B814AA">
      <w:pPr>
        <w:rPr>
          <w:rFonts w:cs="Arial"/>
          <w:szCs w:val="22"/>
        </w:rPr>
      </w:pPr>
      <w:r w:rsidRPr="00747D0F">
        <w:rPr>
          <w:rFonts w:cs="Arial"/>
          <w:b/>
          <w:bCs/>
        </w:rPr>
        <w:t>WHEREAS:</w:t>
      </w:r>
    </w:p>
    <w:p w14:paraId="5593E530" w14:textId="25BC9996" w:rsidR="00BB14CF" w:rsidRPr="00747D0F" w:rsidRDefault="00BB14CF" w:rsidP="00B814AA">
      <w:pPr>
        <w:numPr>
          <w:ilvl w:val="0"/>
          <w:numId w:val="29"/>
        </w:numPr>
        <w:tabs>
          <w:tab w:val="num" w:pos="540"/>
        </w:tabs>
        <w:ind w:left="540" w:hanging="540"/>
        <w:rPr>
          <w:rFonts w:cs="Arial"/>
          <w:szCs w:val="22"/>
        </w:rPr>
      </w:pPr>
      <w:r w:rsidRPr="00747D0F">
        <w:rPr>
          <w:rFonts w:cs="Arial"/>
        </w:rPr>
        <w:t xml:space="preserve">the </w:t>
      </w:r>
      <w:r w:rsidR="009002B9" w:rsidRPr="00747D0F">
        <w:rPr>
          <w:rFonts w:cs="Arial"/>
        </w:rPr>
        <w:t>Landlord</w:t>
      </w:r>
      <w:r w:rsidRPr="00747D0F">
        <w:rPr>
          <w:rFonts w:cs="Arial"/>
        </w:rPr>
        <w:t xml:space="preserve"> owns the independent residential space specified in Article 1.4 </w:t>
      </w:r>
      <w:r w:rsidR="005318F2" w:rsidRPr="00747D0F">
        <w:rPr>
          <w:rFonts w:cs="Arial"/>
        </w:rPr>
        <w:t>below</w:t>
      </w:r>
      <w:r w:rsidRPr="00747D0F">
        <w:rPr>
          <w:rFonts w:cs="Arial"/>
        </w:rPr>
        <w:t xml:space="preserve">, referred to as </w:t>
      </w:r>
      <w:r w:rsidR="00B90F42" w:rsidRPr="00747D0F">
        <w:rPr>
          <w:rFonts w:cs="Arial"/>
        </w:rPr>
        <w:t>"</w:t>
      </w:r>
      <w:r w:rsidRPr="00747D0F">
        <w:rPr>
          <w:rFonts w:cs="Arial"/>
          <w:b/>
          <w:bCs/>
        </w:rPr>
        <w:t xml:space="preserve">the </w:t>
      </w:r>
      <w:r w:rsidR="009002B9" w:rsidRPr="00747D0F">
        <w:rPr>
          <w:rFonts w:cs="Arial"/>
          <w:b/>
          <w:bCs/>
        </w:rPr>
        <w:t>Premises</w:t>
      </w:r>
      <w:r w:rsidR="00B90F42" w:rsidRPr="00747D0F">
        <w:rPr>
          <w:rFonts w:cs="Arial"/>
        </w:rPr>
        <w:t>"</w:t>
      </w:r>
      <w:r w:rsidRPr="00747D0F">
        <w:rPr>
          <w:rFonts w:cs="Arial"/>
        </w:rPr>
        <w:t>;</w:t>
      </w:r>
    </w:p>
    <w:p w14:paraId="0454FC88" w14:textId="2A54D17B" w:rsidR="006C1D06" w:rsidRPr="00747D0F" w:rsidRDefault="004B5067" w:rsidP="00B814AA">
      <w:pPr>
        <w:numPr>
          <w:ilvl w:val="0"/>
          <w:numId w:val="29"/>
        </w:numPr>
        <w:tabs>
          <w:tab w:val="num" w:pos="540"/>
        </w:tabs>
        <w:ind w:left="540" w:hanging="540"/>
        <w:rPr>
          <w:rFonts w:cs="Arial"/>
          <w:szCs w:val="22"/>
        </w:rPr>
      </w:pPr>
      <w:r w:rsidRPr="00747D0F">
        <w:rPr>
          <w:rFonts w:cs="Arial"/>
        </w:rPr>
        <w:t xml:space="preserve">the </w:t>
      </w:r>
      <w:r w:rsidR="009002B9" w:rsidRPr="00747D0F">
        <w:rPr>
          <w:rFonts w:cs="Arial"/>
        </w:rPr>
        <w:t>Landlord</w:t>
      </w:r>
      <w:r w:rsidRPr="00747D0F">
        <w:rPr>
          <w:rFonts w:cs="Arial"/>
        </w:rPr>
        <w:t xml:space="preserve"> wishes to</w:t>
      </w:r>
      <w:r w:rsidR="00B90F42" w:rsidRPr="00747D0F">
        <w:rPr>
          <w:rFonts w:cs="Arial"/>
        </w:rPr>
        <w:t xml:space="preserve"> rent out the </w:t>
      </w:r>
      <w:r w:rsidR="009002B9" w:rsidRPr="00747D0F">
        <w:rPr>
          <w:rFonts w:cs="Arial"/>
        </w:rPr>
        <w:t>Premises</w:t>
      </w:r>
      <w:r w:rsidRPr="00747D0F">
        <w:rPr>
          <w:rFonts w:cs="Arial"/>
        </w:rPr>
        <w:t xml:space="preserve"> on a temporary basis</w:t>
      </w:r>
      <w:r w:rsidR="00B90F42" w:rsidRPr="00747D0F">
        <w:rPr>
          <w:rFonts w:cs="Arial"/>
        </w:rPr>
        <w:t xml:space="preserve"> for the </w:t>
      </w:r>
      <w:r w:rsidRPr="00747D0F">
        <w:rPr>
          <w:rFonts w:cs="Arial"/>
        </w:rPr>
        <w:t xml:space="preserve">period </w:t>
      </w:r>
      <w:r w:rsidR="00BB14CF" w:rsidRPr="00747D0F">
        <w:rPr>
          <w:rFonts w:cs="Arial"/>
        </w:rPr>
        <w:t xml:space="preserve">as stated in Article 1.5 </w:t>
      </w:r>
      <w:r w:rsidR="005318F2" w:rsidRPr="00747D0F">
        <w:rPr>
          <w:rFonts w:cs="Arial"/>
        </w:rPr>
        <w:t>below</w:t>
      </w:r>
      <w:r w:rsidRPr="00747D0F">
        <w:rPr>
          <w:rFonts w:cs="Arial"/>
        </w:rPr>
        <w:t xml:space="preserve">;  </w:t>
      </w:r>
    </w:p>
    <w:p w14:paraId="4B68A3E1" w14:textId="79B8AE3E" w:rsidR="006B7161" w:rsidRPr="00747D0F" w:rsidRDefault="004B5067" w:rsidP="00B814AA">
      <w:pPr>
        <w:numPr>
          <w:ilvl w:val="0"/>
          <w:numId w:val="29"/>
        </w:numPr>
        <w:tabs>
          <w:tab w:val="num" w:pos="540"/>
        </w:tabs>
        <w:ind w:left="540" w:hanging="540"/>
        <w:rPr>
          <w:rFonts w:cs="Arial"/>
          <w:szCs w:val="22"/>
        </w:rPr>
      </w:pPr>
      <w:r w:rsidRPr="00747D0F">
        <w:rPr>
          <w:rFonts w:cs="Arial"/>
        </w:rPr>
        <w:t xml:space="preserve">the </w:t>
      </w:r>
      <w:r w:rsidR="009002B9" w:rsidRPr="00747D0F">
        <w:rPr>
          <w:rFonts w:cs="Arial"/>
        </w:rPr>
        <w:t>Tenant</w:t>
      </w:r>
      <w:r w:rsidRPr="00747D0F">
        <w:rPr>
          <w:rFonts w:cs="Arial"/>
        </w:rPr>
        <w:t xml:space="preserve"> wishes to rent the </w:t>
      </w:r>
      <w:r w:rsidR="009002B9" w:rsidRPr="00747D0F">
        <w:rPr>
          <w:rFonts w:cs="Arial"/>
        </w:rPr>
        <w:t>Premises</w:t>
      </w:r>
      <w:r w:rsidRPr="00747D0F">
        <w:rPr>
          <w:rFonts w:cs="Arial"/>
        </w:rPr>
        <w:t xml:space="preserve"> </w:t>
      </w:r>
      <w:r w:rsidR="00BB14CF" w:rsidRPr="00747D0F">
        <w:rPr>
          <w:rFonts w:cs="Arial"/>
        </w:rPr>
        <w:t xml:space="preserve">specified in Article 1.4 </w:t>
      </w:r>
      <w:r w:rsidR="005318F2" w:rsidRPr="00747D0F">
        <w:rPr>
          <w:rFonts w:cs="Arial"/>
        </w:rPr>
        <w:t>below</w:t>
      </w:r>
      <w:r w:rsidR="00BB14CF" w:rsidRPr="00747D0F">
        <w:rPr>
          <w:rFonts w:cs="Arial"/>
        </w:rPr>
        <w:t xml:space="preserve"> </w:t>
      </w:r>
      <w:r w:rsidRPr="00747D0F">
        <w:rPr>
          <w:rFonts w:cs="Arial"/>
        </w:rPr>
        <w:t xml:space="preserve">from the </w:t>
      </w:r>
      <w:r w:rsidR="009002B9" w:rsidRPr="00747D0F">
        <w:rPr>
          <w:rFonts w:cs="Arial"/>
        </w:rPr>
        <w:t>Landlord</w:t>
      </w:r>
      <w:r w:rsidRPr="00747D0F">
        <w:rPr>
          <w:rFonts w:cs="Arial"/>
        </w:rPr>
        <w:t xml:space="preserve"> on a temporary basis for the period </w:t>
      </w:r>
      <w:r w:rsidR="005A67AA" w:rsidRPr="00747D0F">
        <w:rPr>
          <w:rFonts w:cs="Arial"/>
        </w:rPr>
        <w:t xml:space="preserve">as stated in Article 1.5 </w:t>
      </w:r>
      <w:r w:rsidR="005318F2" w:rsidRPr="00747D0F">
        <w:rPr>
          <w:rFonts w:cs="Arial"/>
        </w:rPr>
        <w:t>below</w:t>
      </w:r>
      <w:r w:rsidRPr="00747D0F">
        <w:rPr>
          <w:rFonts w:cs="Arial"/>
        </w:rPr>
        <w:t>;</w:t>
      </w:r>
    </w:p>
    <w:p w14:paraId="06E142F9" w14:textId="6C9DFF1C" w:rsidR="004B13C9" w:rsidRPr="00747D0F" w:rsidRDefault="004B13C9" w:rsidP="00B814AA">
      <w:pPr>
        <w:numPr>
          <w:ilvl w:val="0"/>
          <w:numId w:val="29"/>
        </w:numPr>
        <w:tabs>
          <w:tab w:val="num" w:pos="540"/>
        </w:tabs>
        <w:ind w:left="540" w:hanging="540"/>
        <w:rPr>
          <w:rFonts w:cs="Arial"/>
          <w:szCs w:val="22"/>
        </w:rPr>
      </w:pPr>
      <w:r w:rsidRPr="00747D0F">
        <w:rPr>
          <w:rFonts w:cs="Arial"/>
          <w:szCs w:val="22"/>
        </w:rPr>
        <w:t xml:space="preserve">the tenant belongs to one of the categories of persons with whom a fixed-term rental agreement as referred to in Article 7:271 paragraph </w:t>
      </w:r>
      <w:r w:rsidR="00074CC0" w:rsidRPr="00747D0F">
        <w:rPr>
          <w:rFonts w:cs="Arial"/>
          <w:szCs w:val="22"/>
        </w:rPr>
        <w:t>2</w:t>
      </w:r>
      <w:r w:rsidRPr="00747D0F">
        <w:rPr>
          <w:rFonts w:cs="Arial"/>
          <w:szCs w:val="22"/>
        </w:rPr>
        <w:t xml:space="preserve"> of the Dutch Civil Code can be concluded.</w:t>
      </w:r>
    </w:p>
    <w:p w14:paraId="0863CA9B" w14:textId="2AC74E77" w:rsidR="00FB1032" w:rsidRPr="00747D0F" w:rsidRDefault="004B5067" w:rsidP="00B814AA">
      <w:pPr>
        <w:numPr>
          <w:ilvl w:val="0"/>
          <w:numId w:val="29"/>
        </w:numPr>
        <w:tabs>
          <w:tab w:val="num" w:pos="540"/>
        </w:tabs>
        <w:ind w:left="540" w:hanging="540"/>
        <w:rPr>
          <w:rFonts w:cs="Arial"/>
          <w:szCs w:val="22"/>
        </w:rPr>
      </w:pPr>
      <w:r w:rsidRPr="00747D0F">
        <w:rPr>
          <w:rFonts w:cs="Arial"/>
        </w:rPr>
        <w:t xml:space="preserve">the parties acknowledge that this is a </w:t>
      </w:r>
      <w:r w:rsidR="001C69A8" w:rsidRPr="00747D0F">
        <w:rPr>
          <w:rFonts w:cs="Arial"/>
        </w:rPr>
        <w:t>rental agreement</w:t>
      </w:r>
      <w:r w:rsidRPr="00747D0F">
        <w:rPr>
          <w:rFonts w:cs="Arial"/>
        </w:rPr>
        <w:t xml:space="preserve"> for a definite period as meant in Article 7: 271, paragraph </w:t>
      </w:r>
      <w:r w:rsidR="00074CC0" w:rsidRPr="00747D0F">
        <w:rPr>
          <w:rFonts w:cs="Arial"/>
        </w:rPr>
        <w:t>2</w:t>
      </w:r>
      <w:r w:rsidRPr="00747D0F">
        <w:rPr>
          <w:rFonts w:cs="Arial"/>
        </w:rPr>
        <w:t xml:space="preserve"> in conjunction with Article 228, paragraph 1 of the Dutch Civil Code and that the </w:t>
      </w:r>
      <w:r w:rsidR="001C69A8" w:rsidRPr="00747D0F">
        <w:rPr>
          <w:rFonts w:cs="Arial"/>
        </w:rPr>
        <w:t>rental agreement</w:t>
      </w:r>
      <w:r w:rsidRPr="00747D0F">
        <w:rPr>
          <w:rFonts w:cs="Arial"/>
        </w:rPr>
        <w:t xml:space="preserve"> therefore ends on the agreed </w:t>
      </w:r>
      <w:r w:rsidR="005318F2" w:rsidRPr="00747D0F">
        <w:rPr>
          <w:rFonts w:cs="Arial"/>
        </w:rPr>
        <w:t>expiration</w:t>
      </w:r>
      <w:r w:rsidRPr="00747D0F">
        <w:rPr>
          <w:rFonts w:cs="Arial"/>
        </w:rPr>
        <w:t xml:space="preserve"> date, without termination of the </w:t>
      </w:r>
      <w:r w:rsidR="001C69A8" w:rsidRPr="00747D0F">
        <w:rPr>
          <w:rFonts w:cs="Arial"/>
        </w:rPr>
        <w:t>rental agreement</w:t>
      </w:r>
      <w:r w:rsidRPr="00747D0F">
        <w:rPr>
          <w:rFonts w:cs="Arial"/>
        </w:rPr>
        <w:t xml:space="preserve"> being required and without the </w:t>
      </w:r>
      <w:r w:rsidR="009002B9" w:rsidRPr="00747D0F">
        <w:rPr>
          <w:rFonts w:cs="Arial"/>
        </w:rPr>
        <w:t>Tenant</w:t>
      </w:r>
      <w:r w:rsidRPr="00747D0F">
        <w:rPr>
          <w:rFonts w:cs="Arial"/>
        </w:rPr>
        <w:t xml:space="preserve"> having any kind of tenancy protection;</w:t>
      </w:r>
    </w:p>
    <w:p w14:paraId="776043F1" w14:textId="6001B225" w:rsidR="004B5067" w:rsidRPr="00747D0F" w:rsidRDefault="004B5067" w:rsidP="00B814AA">
      <w:pPr>
        <w:numPr>
          <w:ilvl w:val="0"/>
          <w:numId w:val="29"/>
        </w:numPr>
        <w:tabs>
          <w:tab w:val="num" w:pos="540"/>
        </w:tabs>
        <w:ind w:left="540" w:hanging="540"/>
        <w:rPr>
          <w:rFonts w:cs="Arial"/>
          <w:szCs w:val="22"/>
        </w:rPr>
      </w:pPr>
      <w:r w:rsidRPr="00747D0F">
        <w:rPr>
          <w:rFonts w:cs="Arial"/>
        </w:rPr>
        <w:t xml:space="preserve">the </w:t>
      </w:r>
      <w:r w:rsidR="00C96577" w:rsidRPr="00747D0F">
        <w:rPr>
          <w:rFonts w:cs="Arial"/>
        </w:rPr>
        <w:t>Landlord</w:t>
      </w:r>
      <w:r w:rsidRPr="00747D0F">
        <w:rPr>
          <w:rFonts w:cs="Arial"/>
        </w:rPr>
        <w:t xml:space="preserve"> on a date </w:t>
      </w:r>
      <w:r w:rsidR="00B90F42" w:rsidRPr="00747D0F">
        <w:rPr>
          <w:rFonts w:cs="Arial"/>
        </w:rPr>
        <w:t>between</w:t>
      </w:r>
      <w:r w:rsidRPr="00747D0F">
        <w:rPr>
          <w:rFonts w:cs="Arial"/>
        </w:rPr>
        <w:t xml:space="preserve"> three </w:t>
      </w:r>
      <w:r w:rsidR="00B90F42" w:rsidRPr="00747D0F">
        <w:rPr>
          <w:rFonts w:cs="Arial"/>
        </w:rPr>
        <w:t xml:space="preserve">and one </w:t>
      </w:r>
      <w:r w:rsidRPr="00747D0F">
        <w:rPr>
          <w:rFonts w:cs="Arial"/>
        </w:rPr>
        <w:t xml:space="preserve">months before the </w:t>
      </w:r>
      <w:r w:rsidR="001C69A8" w:rsidRPr="00747D0F">
        <w:rPr>
          <w:rFonts w:cs="Arial"/>
        </w:rPr>
        <w:t>rental agreement</w:t>
      </w:r>
      <w:r w:rsidRPr="00747D0F">
        <w:rPr>
          <w:rFonts w:cs="Arial"/>
        </w:rPr>
        <w:t xml:space="preserve"> ends informs the </w:t>
      </w:r>
      <w:r w:rsidR="009002B9" w:rsidRPr="00747D0F">
        <w:rPr>
          <w:rFonts w:cs="Arial"/>
        </w:rPr>
        <w:t>Tenant</w:t>
      </w:r>
      <w:r w:rsidRPr="00747D0F">
        <w:rPr>
          <w:rFonts w:cs="Arial"/>
        </w:rPr>
        <w:t xml:space="preserve"> in writing about the agreed date on which the </w:t>
      </w:r>
      <w:r w:rsidR="001C69A8" w:rsidRPr="00747D0F">
        <w:rPr>
          <w:rFonts w:cs="Arial"/>
        </w:rPr>
        <w:t>rental agreement</w:t>
      </w:r>
      <w:r w:rsidRPr="00747D0F">
        <w:rPr>
          <w:rFonts w:cs="Arial"/>
        </w:rPr>
        <w:t xml:space="preserve"> will end</w:t>
      </w:r>
      <w:r w:rsidR="005318F2" w:rsidRPr="00747D0F">
        <w:rPr>
          <w:rFonts w:cs="Arial"/>
        </w:rPr>
        <w:t>;</w:t>
      </w:r>
      <w:r w:rsidRPr="00747D0F">
        <w:rPr>
          <w:rFonts w:cs="Arial"/>
        </w:rPr>
        <w:t xml:space="preserve"> </w:t>
      </w:r>
    </w:p>
    <w:p w14:paraId="431B7820" w14:textId="77777777" w:rsidR="006B7161" w:rsidRPr="00747D0F" w:rsidRDefault="004B5067" w:rsidP="00B814AA">
      <w:pPr>
        <w:numPr>
          <w:ilvl w:val="0"/>
          <w:numId w:val="29"/>
        </w:numPr>
        <w:tabs>
          <w:tab w:val="num" w:pos="540"/>
        </w:tabs>
        <w:ind w:left="540" w:hanging="540"/>
        <w:rPr>
          <w:rFonts w:cs="Arial"/>
          <w:szCs w:val="22"/>
        </w:rPr>
      </w:pPr>
      <w:r w:rsidRPr="00747D0F">
        <w:rPr>
          <w:rFonts w:cs="Arial"/>
        </w:rPr>
        <w:t xml:space="preserve">the parties wish to lay down the arrangements made in this agreement; </w:t>
      </w:r>
    </w:p>
    <w:p w14:paraId="0FDC3BF8" w14:textId="77777777" w:rsidR="006B7161" w:rsidRPr="00747D0F" w:rsidRDefault="006B7161" w:rsidP="00B814AA">
      <w:pPr>
        <w:rPr>
          <w:rFonts w:cs="Arial"/>
          <w:szCs w:val="22"/>
        </w:rPr>
      </w:pPr>
    </w:p>
    <w:p w14:paraId="0EF5527E" w14:textId="77777777" w:rsidR="00D111FC" w:rsidRPr="00747D0F" w:rsidRDefault="00D111FC" w:rsidP="00B814AA">
      <w:pPr>
        <w:rPr>
          <w:rFonts w:cs="Arial"/>
          <w:szCs w:val="22"/>
        </w:rPr>
      </w:pPr>
    </w:p>
    <w:p w14:paraId="746A647E" w14:textId="5018F40F" w:rsidR="0077316F" w:rsidRPr="00747D0F" w:rsidRDefault="000B063C" w:rsidP="00B814AA">
      <w:pPr>
        <w:pStyle w:val="Kop8"/>
        <w:rPr>
          <w:b/>
          <w:bCs/>
          <w:szCs w:val="22"/>
        </w:rPr>
      </w:pPr>
      <w:r w:rsidRPr="00747D0F">
        <w:rPr>
          <w:b/>
          <w:bCs/>
        </w:rPr>
        <w:t>HEREBY AGREE AS FOLLOWS:</w:t>
      </w:r>
    </w:p>
    <w:p w14:paraId="309E22DF" w14:textId="77777777" w:rsidR="0077316F" w:rsidRPr="00747D0F" w:rsidRDefault="0077316F" w:rsidP="00B814AA">
      <w:pPr>
        <w:rPr>
          <w:rFonts w:cs="Arial"/>
          <w:szCs w:val="22"/>
        </w:rPr>
      </w:pPr>
    </w:p>
    <w:p w14:paraId="3DAC8A79" w14:textId="77777777" w:rsidR="00E40CFD" w:rsidRPr="00747D0F" w:rsidRDefault="00E40CFD" w:rsidP="00B814AA">
      <w:pPr>
        <w:rPr>
          <w:rFonts w:cs="Arial"/>
          <w:szCs w:val="22"/>
        </w:rPr>
      </w:pPr>
    </w:p>
    <w:p w14:paraId="6FEAFCE4" w14:textId="77777777" w:rsidR="000B063C" w:rsidRPr="00747D0F" w:rsidRDefault="000B063C" w:rsidP="00B814AA">
      <w:pPr>
        <w:pStyle w:val="Kop4"/>
        <w:rPr>
          <w:color w:val="auto"/>
        </w:rPr>
      </w:pPr>
      <w:r w:rsidRPr="00747D0F">
        <w:rPr>
          <w:color w:val="auto"/>
        </w:rPr>
        <w:t>1.</w:t>
      </w:r>
      <w:r w:rsidRPr="00747D0F">
        <w:rPr>
          <w:color w:val="auto"/>
        </w:rPr>
        <w:tab/>
        <w:t>KEY DATA IN THE RENTAL AGREEMENT</w:t>
      </w:r>
    </w:p>
    <w:p w14:paraId="24F4B8FB" w14:textId="77777777" w:rsidR="000B063C" w:rsidRPr="00747D0F" w:rsidRDefault="000B063C" w:rsidP="00B814AA">
      <w:pPr>
        <w:pStyle w:val="inhopg6"/>
        <w:widowControl/>
        <w:tabs>
          <w:tab w:val="clear" w:pos="9360"/>
        </w:tabs>
        <w:suppressAutoHyphens w:val="0"/>
        <w:overflowPunct/>
        <w:autoSpaceDE/>
        <w:autoSpaceDN/>
        <w:adjustRightInd/>
        <w:textAlignment w:val="auto"/>
        <w:rPr>
          <w:rFonts w:ascii="Arial" w:hAnsi="Arial" w:cs="Arial"/>
          <w:sz w:val="22"/>
          <w:szCs w:val="22"/>
        </w:rPr>
      </w:pPr>
    </w:p>
    <w:p w14:paraId="5B693C4A" w14:textId="77777777" w:rsidR="000B063C" w:rsidRPr="00747D0F" w:rsidRDefault="000B063C" w:rsidP="00B814AA">
      <w:pPr>
        <w:ind w:left="720" w:hanging="720"/>
        <w:rPr>
          <w:rFonts w:cs="Arial"/>
          <w:b/>
        </w:rPr>
      </w:pPr>
      <w:r w:rsidRPr="00747D0F">
        <w:rPr>
          <w:rFonts w:cs="Arial"/>
          <w:b/>
        </w:rPr>
        <w:t>1.1</w:t>
      </w:r>
      <w:r w:rsidRPr="00747D0F">
        <w:rPr>
          <w:rFonts w:cs="Arial"/>
        </w:rPr>
        <w:tab/>
      </w:r>
      <w:r w:rsidRPr="00747D0F">
        <w:rPr>
          <w:rFonts w:cs="Arial"/>
          <w:b/>
        </w:rPr>
        <w:t>Landlord</w:t>
      </w:r>
    </w:p>
    <w:p w14:paraId="6F3ACB2E" w14:textId="77777777" w:rsidR="000B063C" w:rsidRPr="00747D0F" w:rsidRDefault="000B063C" w:rsidP="00B814AA">
      <w:pPr>
        <w:ind w:left="720" w:hanging="720"/>
        <w:rPr>
          <w:rFonts w:cs="Arial"/>
          <w:b/>
          <w:bCs/>
          <w:szCs w:val="22"/>
        </w:rPr>
      </w:pPr>
    </w:p>
    <w:p w14:paraId="3D919DEB" w14:textId="77777777" w:rsidR="000B063C" w:rsidRPr="00747D0F" w:rsidRDefault="000B063C" w:rsidP="00B814AA">
      <w:pPr>
        <w:tabs>
          <w:tab w:val="left" w:pos="709"/>
        </w:tabs>
        <w:ind w:left="720" w:hanging="720"/>
        <w:rPr>
          <w:rFonts w:cs="Arial"/>
        </w:rPr>
      </w:pPr>
      <w:r w:rsidRPr="00747D0F">
        <w:rPr>
          <w:rFonts w:cs="Arial"/>
        </w:rPr>
        <w:tab/>
        <w:t>Name</w:t>
      </w:r>
      <w:r w:rsidRPr="00747D0F">
        <w:rPr>
          <w:rFonts w:cs="Arial"/>
        </w:rPr>
        <w:tab/>
      </w:r>
      <w:r w:rsidRPr="00747D0F">
        <w:rPr>
          <w:rFonts w:cs="Arial"/>
        </w:rPr>
        <w:tab/>
      </w:r>
      <w:r w:rsidRPr="00747D0F">
        <w:rPr>
          <w:rFonts w:cs="Arial"/>
        </w:rPr>
        <w:tab/>
      </w:r>
      <w:r w:rsidRPr="00747D0F">
        <w:rPr>
          <w:rFonts w:cs="Arial"/>
        </w:rPr>
        <w:tab/>
        <w:t>: ……………………</w:t>
      </w:r>
    </w:p>
    <w:p w14:paraId="1664241A" w14:textId="77777777" w:rsidR="000B063C" w:rsidRPr="00747D0F" w:rsidRDefault="000B063C" w:rsidP="00B814AA">
      <w:pPr>
        <w:tabs>
          <w:tab w:val="left" w:pos="709"/>
        </w:tabs>
        <w:ind w:left="720" w:hanging="720"/>
        <w:rPr>
          <w:rFonts w:cs="Arial"/>
          <w:szCs w:val="22"/>
        </w:rPr>
      </w:pPr>
      <w:r w:rsidRPr="00747D0F">
        <w:rPr>
          <w:rFonts w:cs="Arial"/>
          <w:szCs w:val="22"/>
        </w:rPr>
        <w:tab/>
        <w:t>Representative</w:t>
      </w:r>
      <w:r w:rsidRPr="00747D0F">
        <w:rPr>
          <w:rFonts w:cs="Arial"/>
          <w:szCs w:val="22"/>
        </w:rPr>
        <w:tab/>
      </w:r>
      <w:r w:rsidRPr="00747D0F">
        <w:rPr>
          <w:rFonts w:cs="Arial"/>
          <w:szCs w:val="22"/>
        </w:rPr>
        <w:tab/>
        <w:t>: ……………………</w:t>
      </w:r>
    </w:p>
    <w:p w14:paraId="1AC9CA38" w14:textId="77777777" w:rsidR="000B063C" w:rsidRPr="00747D0F" w:rsidRDefault="000B063C" w:rsidP="00B814AA">
      <w:pPr>
        <w:ind w:left="720" w:hanging="720"/>
        <w:rPr>
          <w:rFonts w:cs="Arial"/>
          <w:b/>
          <w:szCs w:val="22"/>
        </w:rPr>
      </w:pPr>
      <w:r w:rsidRPr="00747D0F">
        <w:rPr>
          <w:rFonts w:cs="Arial"/>
        </w:rPr>
        <w:tab/>
        <w:t>Address</w:t>
      </w:r>
      <w:r w:rsidRPr="00747D0F">
        <w:rPr>
          <w:rFonts w:cs="Arial"/>
        </w:rPr>
        <w:tab/>
      </w:r>
      <w:r w:rsidRPr="00747D0F">
        <w:rPr>
          <w:rFonts w:cs="Arial"/>
        </w:rPr>
        <w:tab/>
      </w:r>
      <w:r w:rsidRPr="00747D0F">
        <w:rPr>
          <w:rFonts w:cs="Arial"/>
        </w:rPr>
        <w:tab/>
        <w:t>: ……………………</w:t>
      </w:r>
    </w:p>
    <w:p w14:paraId="4A5F98D7" w14:textId="77777777" w:rsidR="000B063C" w:rsidRPr="00747D0F" w:rsidRDefault="000B063C" w:rsidP="00B814AA">
      <w:pPr>
        <w:ind w:left="720" w:hanging="720"/>
        <w:rPr>
          <w:rFonts w:cs="Arial"/>
          <w:szCs w:val="22"/>
        </w:rPr>
      </w:pPr>
      <w:r w:rsidRPr="00747D0F">
        <w:rPr>
          <w:rFonts w:cs="Arial"/>
        </w:rPr>
        <w:tab/>
        <w:t>Post code/city</w:t>
      </w:r>
      <w:r w:rsidRPr="00747D0F">
        <w:rPr>
          <w:rFonts w:cs="Arial"/>
        </w:rPr>
        <w:tab/>
      </w:r>
      <w:r w:rsidRPr="00747D0F">
        <w:rPr>
          <w:rFonts w:cs="Arial"/>
        </w:rPr>
        <w:tab/>
      </w:r>
      <w:r w:rsidRPr="00747D0F">
        <w:rPr>
          <w:rFonts w:cs="Arial"/>
        </w:rPr>
        <w:tab/>
        <w:t>: ……………………</w:t>
      </w:r>
    </w:p>
    <w:p w14:paraId="5077496B" w14:textId="77777777" w:rsidR="000B063C" w:rsidRPr="00747D0F" w:rsidRDefault="000B063C" w:rsidP="00B814AA">
      <w:pPr>
        <w:ind w:left="720" w:hanging="720"/>
        <w:rPr>
          <w:rFonts w:cs="Arial"/>
          <w:b/>
          <w:bCs/>
          <w:szCs w:val="22"/>
        </w:rPr>
      </w:pPr>
      <w:r w:rsidRPr="00747D0F">
        <w:rPr>
          <w:rFonts w:cs="Arial"/>
        </w:rPr>
        <w:lastRenderedPageBreak/>
        <w:tab/>
        <w:t>Telephone</w:t>
      </w:r>
      <w:r w:rsidRPr="00747D0F">
        <w:rPr>
          <w:rFonts w:cs="Arial"/>
        </w:rPr>
        <w:tab/>
      </w:r>
      <w:r w:rsidRPr="00747D0F">
        <w:rPr>
          <w:rFonts w:cs="Arial"/>
        </w:rPr>
        <w:tab/>
      </w:r>
      <w:r w:rsidRPr="00747D0F">
        <w:rPr>
          <w:rFonts w:cs="Arial"/>
        </w:rPr>
        <w:tab/>
        <w:t>: ……………………</w:t>
      </w:r>
      <w:r w:rsidRPr="00747D0F">
        <w:rPr>
          <w:rFonts w:cs="Arial"/>
        </w:rPr>
        <w:tab/>
      </w:r>
      <w:r w:rsidRPr="00747D0F">
        <w:rPr>
          <w:rFonts w:cs="Arial"/>
          <w:b/>
        </w:rPr>
        <w:t xml:space="preserve">           </w:t>
      </w:r>
    </w:p>
    <w:p w14:paraId="0B487B7F" w14:textId="77777777" w:rsidR="000B063C" w:rsidRPr="00747D0F" w:rsidRDefault="000B063C" w:rsidP="00B814AA">
      <w:pPr>
        <w:ind w:left="720" w:hanging="720"/>
        <w:rPr>
          <w:rFonts w:cs="Arial"/>
          <w:szCs w:val="22"/>
        </w:rPr>
      </w:pPr>
      <w:r w:rsidRPr="00747D0F">
        <w:rPr>
          <w:rFonts w:cs="Arial"/>
        </w:rPr>
        <w:tab/>
        <w:t>Email addresses</w:t>
      </w:r>
      <w:r w:rsidRPr="00747D0F">
        <w:rPr>
          <w:rFonts w:cs="Arial"/>
        </w:rPr>
        <w:tab/>
      </w:r>
      <w:r w:rsidRPr="00747D0F">
        <w:rPr>
          <w:rFonts w:cs="Arial"/>
        </w:rPr>
        <w:tab/>
        <w:t>:</w:t>
      </w:r>
      <w:r w:rsidRPr="00747D0F">
        <w:rPr>
          <w:rFonts w:cs="Arial"/>
          <w:b/>
        </w:rPr>
        <w:t xml:space="preserve"> </w:t>
      </w:r>
      <w:r w:rsidRPr="00747D0F">
        <w:rPr>
          <w:rFonts w:cs="Arial"/>
          <w:bCs/>
        </w:rPr>
        <w:t>……………………</w:t>
      </w:r>
    </w:p>
    <w:p w14:paraId="76B660A5" w14:textId="77777777" w:rsidR="000B063C" w:rsidRPr="00747D0F" w:rsidRDefault="000B063C" w:rsidP="00B814AA">
      <w:pPr>
        <w:ind w:left="720" w:hanging="12"/>
        <w:rPr>
          <w:rFonts w:cs="Arial"/>
          <w:b/>
          <w:bCs/>
          <w:szCs w:val="22"/>
        </w:rPr>
      </w:pPr>
      <w:r w:rsidRPr="00747D0F">
        <w:rPr>
          <w:rFonts w:cs="Arial"/>
        </w:rPr>
        <w:t xml:space="preserve">Bank account IBAN/BIC      </w:t>
      </w:r>
      <w:r w:rsidRPr="00747D0F">
        <w:rPr>
          <w:rFonts w:cs="Arial"/>
        </w:rPr>
        <w:tab/>
        <w:t>:</w:t>
      </w:r>
      <w:r w:rsidRPr="00747D0F">
        <w:rPr>
          <w:rFonts w:cs="Arial"/>
          <w:b/>
        </w:rPr>
        <w:t xml:space="preserve"> </w:t>
      </w:r>
      <w:r w:rsidRPr="00747D0F">
        <w:rPr>
          <w:rFonts w:cs="Arial"/>
          <w:bCs/>
        </w:rPr>
        <w:t>……………………</w:t>
      </w:r>
    </w:p>
    <w:p w14:paraId="4DA68BE8" w14:textId="77777777" w:rsidR="000B063C" w:rsidRPr="00747D0F" w:rsidRDefault="000B063C" w:rsidP="00B814AA">
      <w:pPr>
        <w:ind w:left="720" w:hanging="12"/>
        <w:rPr>
          <w:rFonts w:cs="Arial"/>
          <w:b/>
          <w:bCs/>
          <w:szCs w:val="22"/>
        </w:rPr>
      </w:pPr>
      <w:r w:rsidRPr="00747D0F">
        <w:rPr>
          <w:rFonts w:cs="Arial"/>
        </w:rPr>
        <w:t xml:space="preserve">in the name of </w:t>
      </w:r>
      <w:r w:rsidRPr="00747D0F">
        <w:rPr>
          <w:rFonts w:cs="Arial"/>
        </w:rPr>
        <w:tab/>
      </w:r>
      <w:r w:rsidRPr="00747D0F">
        <w:rPr>
          <w:rFonts w:cs="Arial"/>
        </w:rPr>
        <w:tab/>
        <w:t xml:space="preserve">: </w:t>
      </w:r>
      <w:r w:rsidRPr="00747D0F">
        <w:rPr>
          <w:rFonts w:cs="Arial"/>
          <w:bCs/>
        </w:rPr>
        <w:t>……………………</w:t>
      </w:r>
    </w:p>
    <w:p w14:paraId="095227C4" w14:textId="77777777" w:rsidR="000B063C" w:rsidRPr="00747D0F" w:rsidRDefault="000B063C" w:rsidP="00B814AA">
      <w:pPr>
        <w:ind w:left="720" w:hanging="720"/>
        <w:rPr>
          <w:rFonts w:cs="Arial"/>
          <w:b/>
          <w:bCs/>
          <w:szCs w:val="22"/>
        </w:rPr>
      </w:pPr>
    </w:p>
    <w:p w14:paraId="2FCC2D92" w14:textId="77777777" w:rsidR="000B063C" w:rsidRPr="00747D0F" w:rsidRDefault="000B063C" w:rsidP="00B814AA">
      <w:pPr>
        <w:rPr>
          <w:rFonts w:cs="Arial"/>
          <w:b/>
          <w:bCs/>
        </w:rPr>
      </w:pPr>
      <w:r w:rsidRPr="00747D0F">
        <w:rPr>
          <w:rFonts w:cs="Arial"/>
          <w:b/>
          <w:bCs/>
        </w:rPr>
        <w:t>1.2    Tenant</w:t>
      </w:r>
      <w:r w:rsidRPr="00747D0F">
        <w:rPr>
          <w:rFonts w:cs="Arial"/>
          <w:b/>
          <w:bCs/>
        </w:rPr>
        <w:tab/>
      </w:r>
    </w:p>
    <w:p w14:paraId="46FD09B0" w14:textId="77777777" w:rsidR="000B063C" w:rsidRPr="00747D0F" w:rsidRDefault="000B063C" w:rsidP="00B814AA">
      <w:pPr>
        <w:ind w:left="567"/>
        <w:rPr>
          <w:rFonts w:cs="Arial"/>
          <w:b/>
          <w:bCs/>
          <w:szCs w:val="22"/>
          <w:u w:val="single"/>
        </w:rPr>
      </w:pPr>
    </w:p>
    <w:p w14:paraId="746981FF" w14:textId="77777777" w:rsidR="000B063C" w:rsidRPr="00747D0F" w:rsidRDefault="000B063C" w:rsidP="00B814AA">
      <w:pPr>
        <w:ind w:left="567"/>
        <w:rPr>
          <w:rFonts w:cs="Arial"/>
          <w:b/>
          <w:bCs/>
          <w:szCs w:val="22"/>
          <w:u w:val="single"/>
        </w:rPr>
      </w:pPr>
      <w:r w:rsidRPr="00747D0F">
        <w:rPr>
          <w:rFonts w:cs="Arial"/>
          <w:b/>
          <w:bCs/>
          <w:szCs w:val="22"/>
          <w:u w:val="single"/>
        </w:rPr>
        <w:t>If the Tenant is a company (e.g. the employer) that rents the home for the resident(s) referred to in Article 1.3:</w:t>
      </w:r>
    </w:p>
    <w:p w14:paraId="0EAD0468" w14:textId="77777777" w:rsidR="000B063C" w:rsidRPr="00747D0F" w:rsidRDefault="000B063C" w:rsidP="00B814AA">
      <w:pPr>
        <w:ind w:left="1134" w:hanging="567"/>
        <w:rPr>
          <w:rFonts w:cs="Arial"/>
          <w:szCs w:val="22"/>
        </w:rPr>
      </w:pPr>
    </w:p>
    <w:p w14:paraId="1E8ECB7F" w14:textId="77777777" w:rsidR="000B063C" w:rsidRPr="00747D0F" w:rsidRDefault="000B063C" w:rsidP="00B814AA">
      <w:pPr>
        <w:ind w:left="1134" w:hanging="567"/>
        <w:rPr>
          <w:rFonts w:cs="Arial"/>
          <w:b/>
          <w:bCs/>
          <w:szCs w:val="22"/>
        </w:rPr>
      </w:pPr>
      <w:r w:rsidRPr="00747D0F">
        <w:rPr>
          <w:rFonts w:cs="Arial"/>
          <w:szCs w:val="22"/>
        </w:rPr>
        <w:t xml:space="preserve">Employer/company </w:t>
      </w:r>
      <w:r w:rsidRPr="00747D0F">
        <w:rPr>
          <w:rFonts w:cs="Arial"/>
          <w:szCs w:val="22"/>
        </w:rPr>
        <w:tab/>
        <w:t>:</w:t>
      </w:r>
      <w:r w:rsidRPr="00747D0F">
        <w:rPr>
          <w:rFonts w:cs="Arial"/>
          <w:b/>
          <w:szCs w:val="22"/>
        </w:rPr>
        <w:t xml:space="preserve"> </w:t>
      </w:r>
      <w:r w:rsidRPr="00747D0F">
        <w:rPr>
          <w:rFonts w:cs="Arial"/>
          <w:szCs w:val="22"/>
        </w:rPr>
        <w:t>…………………..</w:t>
      </w:r>
    </w:p>
    <w:p w14:paraId="67218613" w14:textId="77777777" w:rsidR="000B063C" w:rsidRPr="00747D0F" w:rsidRDefault="000B063C" w:rsidP="00B814AA">
      <w:pPr>
        <w:ind w:left="1134" w:hanging="567"/>
        <w:rPr>
          <w:rFonts w:cs="Arial"/>
          <w:b/>
          <w:szCs w:val="22"/>
        </w:rPr>
      </w:pPr>
      <w:r w:rsidRPr="00747D0F">
        <w:rPr>
          <w:rFonts w:cs="Arial"/>
          <w:szCs w:val="22"/>
        </w:rPr>
        <w:t>Registration</w:t>
      </w:r>
      <w:r w:rsidRPr="00747D0F">
        <w:rPr>
          <w:rFonts w:cs="Arial"/>
          <w:szCs w:val="22"/>
        </w:rPr>
        <w:tab/>
      </w:r>
      <w:r w:rsidRPr="00747D0F">
        <w:rPr>
          <w:rFonts w:cs="Arial"/>
          <w:szCs w:val="22"/>
        </w:rPr>
        <w:tab/>
        <w:t>: …………………..</w:t>
      </w:r>
    </w:p>
    <w:p w14:paraId="0C2176EC" w14:textId="77777777" w:rsidR="000B063C" w:rsidRPr="00747D0F" w:rsidRDefault="000B063C" w:rsidP="00B814AA">
      <w:pPr>
        <w:ind w:left="1134" w:hanging="567"/>
        <w:rPr>
          <w:rFonts w:cs="Arial"/>
          <w:szCs w:val="22"/>
        </w:rPr>
      </w:pPr>
      <w:r w:rsidRPr="00747D0F">
        <w:rPr>
          <w:rFonts w:cs="Arial"/>
          <w:szCs w:val="22"/>
        </w:rPr>
        <w:t>Representative</w:t>
      </w:r>
      <w:r w:rsidRPr="00747D0F">
        <w:rPr>
          <w:rFonts w:cs="Arial"/>
          <w:szCs w:val="22"/>
        </w:rPr>
        <w:tab/>
      </w:r>
      <w:r w:rsidRPr="00747D0F">
        <w:rPr>
          <w:rFonts w:cs="Arial"/>
          <w:szCs w:val="22"/>
        </w:rPr>
        <w:tab/>
        <w:t>: …………………..</w:t>
      </w:r>
    </w:p>
    <w:p w14:paraId="7ADC0469" w14:textId="77777777" w:rsidR="000B063C" w:rsidRPr="00747D0F" w:rsidRDefault="000B063C" w:rsidP="00B814AA">
      <w:pPr>
        <w:ind w:left="1134" w:hanging="567"/>
        <w:rPr>
          <w:rFonts w:cs="Arial"/>
          <w:b/>
          <w:szCs w:val="22"/>
        </w:rPr>
      </w:pPr>
      <w:r w:rsidRPr="00747D0F">
        <w:rPr>
          <w:rFonts w:cs="Arial"/>
          <w:szCs w:val="22"/>
        </w:rPr>
        <w:t xml:space="preserve">Nationality </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65A237B0" w14:textId="77777777" w:rsidR="000B063C" w:rsidRPr="00747D0F" w:rsidRDefault="000B063C" w:rsidP="00B814AA">
      <w:pPr>
        <w:ind w:left="1134" w:hanging="567"/>
        <w:rPr>
          <w:rFonts w:cs="Arial"/>
          <w:szCs w:val="22"/>
        </w:rPr>
      </w:pPr>
      <w:r w:rsidRPr="00747D0F">
        <w:rPr>
          <w:rFonts w:cs="Arial"/>
          <w:szCs w:val="22"/>
        </w:rPr>
        <w:t>Passport number</w:t>
      </w:r>
      <w:r w:rsidRPr="00747D0F">
        <w:rPr>
          <w:rFonts w:cs="Arial"/>
          <w:szCs w:val="22"/>
        </w:rPr>
        <w:tab/>
        <w:t>: …………………..</w:t>
      </w:r>
    </w:p>
    <w:p w14:paraId="1B3F4B68" w14:textId="77777777" w:rsidR="000B063C" w:rsidRPr="00747D0F" w:rsidRDefault="000B063C" w:rsidP="00B814AA">
      <w:pPr>
        <w:ind w:left="1134" w:hanging="567"/>
        <w:rPr>
          <w:rFonts w:cs="Arial"/>
          <w:b/>
          <w:szCs w:val="22"/>
        </w:rPr>
      </w:pPr>
      <w:r w:rsidRPr="00747D0F">
        <w:rPr>
          <w:rFonts w:cs="Arial"/>
          <w:szCs w:val="22"/>
        </w:rPr>
        <w:t>Address</w:t>
      </w:r>
      <w:r w:rsidRPr="00747D0F">
        <w:rPr>
          <w:rFonts w:cs="Arial"/>
          <w:szCs w:val="22"/>
        </w:rPr>
        <w:tab/>
      </w:r>
      <w:r w:rsidRPr="00747D0F">
        <w:rPr>
          <w:rFonts w:cs="Arial"/>
          <w:szCs w:val="22"/>
        </w:rPr>
        <w:tab/>
      </w:r>
      <w:r w:rsidRPr="00747D0F">
        <w:rPr>
          <w:rFonts w:cs="Arial"/>
          <w:szCs w:val="22"/>
        </w:rPr>
        <w:tab/>
        <w:t>: …………………..</w:t>
      </w:r>
    </w:p>
    <w:p w14:paraId="663CA0E8" w14:textId="77777777" w:rsidR="000B063C" w:rsidRPr="00747D0F" w:rsidRDefault="000B063C" w:rsidP="00B814AA">
      <w:pPr>
        <w:ind w:left="1134" w:hanging="567"/>
        <w:rPr>
          <w:rFonts w:cs="Arial"/>
          <w:b/>
          <w:szCs w:val="22"/>
        </w:rPr>
      </w:pPr>
      <w:r w:rsidRPr="00747D0F">
        <w:rPr>
          <w:rFonts w:cs="Arial"/>
          <w:szCs w:val="22"/>
        </w:rPr>
        <w:t>Postal code/city</w:t>
      </w:r>
      <w:r w:rsidRPr="00747D0F">
        <w:rPr>
          <w:rFonts w:cs="Arial"/>
          <w:szCs w:val="22"/>
        </w:rPr>
        <w:tab/>
      </w:r>
      <w:r w:rsidRPr="00747D0F">
        <w:rPr>
          <w:rFonts w:cs="Arial"/>
          <w:szCs w:val="22"/>
        </w:rPr>
        <w:tab/>
        <w:t>: …………………..</w:t>
      </w:r>
    </w:p>
    <w:p w14:paraId="3EF5D31A" w14:textId="77777777" w:rsidR="000B063C" w:rsidRPr="00747D0F" w:rsidRDefault="000B063C" w:rsidP="00B814AA">
      <w:pPr>
        <w:ind w:left="1134" w:hanging="567"/>
        <w:rPr>
          <w:rFonts w:cs="Arial"/>
          <w:b/>
          <w:bCs/>
          <w:szCs w:val="22"/>
        </w:rPr>
      </w:pPr>
      <w:r w:rsidRPr="00747D0F">
        <w:rPr>
          <w:rFonts w:cs="Arial"/>
          <w:szCs w:val="22"/>
        </w:rPr>
        <w:t>Telephone</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77B058B8" w14:textId="77777777" w:rsidR="000B063C" w:rsidRPr="00747D0F" w:rsidRDefault="000B063C" w:rsidP="00B814AA">
      <w:pPr>
        <w:ind w:left="1134" w:hanging="567"/>
        <w:rPr>
          <w:rFonts w:cs="Arial"/>
          <w:b/>
          <w:szCs w:val="22"/>
        </w:rPr>
      </w:pPr>
      <w:r w:rsidRPr="00747D0F">
        <w:rPr>
          <w:rFonts w:cs="Arial"/>
          <w:szCs w:val="22"/>
        </w:rPr>
        <w:t>Email address</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43488799" w14:textId="77777777" w:rsidR="000B063C" w:rsidRPr="00747D0F" w:rsidRDefault="000B063C" w:rsidP="00B814AA">
      <w:pPr>
        <w:ind w:left="567"/>
        <w:rPr>
          <w:rFonts w:cs="Arial"/>
          <w:b/>
          <w:bCs/>
          <w:szCs w:val="22"/>
        </w:rPr>
      </w:pPr>
    </w:p>
    <w:p w14:paraId="5086E30E" w14:textId="77777777" w:rsidR="000B063C" w:rsidRPr="00747D0F" w:rsidRDefault="000B063C" w:rsidP="00B814AA">
      <w:pPr>
        <w:ind w:left="567"/>
        <w:rPr>
          <w:rFonts w:cs="Arial"/>
          <w:b/>
          <w:bCs/>
          <w:szCs w:val="22"/>
        </w:rPr>
      </w:pPr>
      <w:r w:rsidRPr="00747D0F">
        <w:rPr>
          <w:rFonts w:cs="Arial"/>
          <w:b/>
          <w:bCs/>
          <w:szCs w:val="22"/>
        </w:rPr>
        <w:t>OR:</w:t>
      </w:r>
    </w:p>
    <w:p w14:paraId="61C16E32" w14:textId="77777777" w:rsidR="000B063C" w:rsidRPr="00747D0F" w:rsidRDefault="000B063C" w:rsidP="00B814AA">
      <w:pPr>
        <w:ind w:left="567"/>
        <w:rPr>
          <w:rFonts w:cs="Arial"/>
          <w:b/>
          <w:bCs/>
          <w:szCs w:val="22"/>
        </w:rPr>
      </w:pPr>
    </w:p>
    <w:p w14:paraId="54AD5366" w14:textId="77777777" w:rsidR="000B063C" w:rsidRPr="00747D0F" w:rsidRDefault="000B063C" w:rsidP="00B814AA">
      <w:pPr>
        <w:ind w:left="567"/>
        <w:rPr>
          <w:rFonts w:cs="Arial"/>
          <w:b/>
          <w:bCs/>
          <w:szCs w:val="22"/>
          <w:u w:val="single"/>
        </w:rPr>
      </w:pPr>
      <w:r w:rsidRPr="00747D0F">
        <w:rPr>
          <w:rFonts w:cs="Arial"/>
          <w:b/>
          <w:bCs/>
          <w:szCs w:val="22"/>
          <w:u w:val="single"/>
        </w:rPr>
        <w:t>If the Tenant is also the resident:</w:t>
      </w:r>
    </w:p>
    <w:p w14:paraId="186544BA" w14:textId="77777777" w:rsidR="000B063C" w:rsidRPr="00747D0F" w:rsidRDefault="000B063C" w:rsidP="00B814AA">
      <w:pPr>
        <w:ind w:left="1134" w:hanging="567"/>
        <w:rPr>
          <w:rFonts w:cs="Arial"/>
          <w:szCs w:val="22"/>
        </w:rPr>
      </w:pPr>
    </w:p>
    <w:p w14:paraId="000A50CA" w14:textId="77777777" w:rsidR="000B063C" w:rsidRPr="00747D0F" w:rsidRDefault="000B063C" w:rsidP="00B814AA">
      <w:pPr>
        <w:ind w:left="1134" w:hanging="567"/>
        <w:rPr>
          <w:rFonts w:cs="Arial"/>
          <w:szCs w:val="22"/>
        </w:rPr>
      </w:pPr>
      <w:r w:rsidRPr="00747D0F">
        <w:rPr>
          <w:rFonts w:cs="Arial"/>
          <w:szCs w:val="22"/>
        </w:rPr>
        <w:t>Name</w:t>
      </w:r>
      <w:r w:rsidRPr="00747D0F">
        <w:rPr>
          <w:rFonts w:cs="Arial"/>
          <w:szCs w:val="22"/>
        </w:rPr>
        <w:tab/>
      </w:r>
      <w:r w:rsidRPr="00747D0F">
        <w:rPr>
          <w:rFonts w:cs="Arial"/>
          <w:szCs w:val="22"/>
        </w:rPr>
        <w:tab/>
      </w:r>
      <w:r w:rsidRPr="00747D0F">
        <w:rPr>
          <w:rFonts w:cs="Arial"/>
          <w:szCs w:val="22"/>
        </w:rPr>
        <w:tab/>
        <w:t>: …………………..</w:t>
      </w:r>
    </w:p>
    <w:p w14:paraId="26CA1839" w14:textId="77777777" w:rsidR="000B063C" w:rsidRPr="00747D0F" w:rsidRDefault="000B063C" w:rsidP="00B814AA">
      <w:pPr>
        <w:ind w:left="1134" w:hanging="567"/>
        <w:rPr>
          <w:rFonts w:cs="Arial"/>
          <w:b/>
          <w:szCs w:val="22"/>
        </w:rPr>
      </w:pPr>
      <w:r w:rsidRPr="00747D0F">
        <w:rPr>
          <w:rFonts w:cs="Arial"/>
          <w:szCs w:val="22"/>
        </w:rPr>
        <w:t>Address</w:t>
      </w:r>
      <w:r w:rsidRPr="00747D0F">
        <w:rPr>
          <w:rFonts w:cs="Arial"/>
          <w:szCs w:val="22"/>
        </w:rPr>
        <w:tab/>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320FF716" w14:textId="77777777" w:rsidR="000B063C" w:rsidRPr="00747D0F" w:rsidRDefault="000B063C" w:rsidP="00B814AA">
      <w:pPr>
        <w:ind w:left="1134" w:hanging="567"/>
        <w:rPr>
          <w:rFonts w:cs="Arial"/>
          <w:b/>
          <w:szCs w:val="22"/>
        </w:rPr>
      </w:pPr>
      <w:r w:rsidRPr="00747D0F">
        <w:rPr>
          <w:rFonts w:cs="Arial"/>
          <w:szCs w:val="22"/>
        </w:rPr>
        <w:t>Postal code/city</w:t>
      </w:r>
      <w:r w:rsidRPr="00747D0F">
        <w:rPr>
          <w:rFonts w:cs="Arial"/>
          <w:szCs w:val="22"/>
        </w:rPr>
        <w:tab/>
      </w:r>
      <w:r w:rsidRPr="00747D0F">
        <w:rPr>
          <w:rFonts w:cs="Arial"/>
          <w:szCs w:val="22"/>
        </w:rPr>
        <w:tab/>
        <w:t>: …………………..</w:t>
      </w:r>
    </w:p>
    <w:p w14:paraId="2986C6D5" w14:textId="77777777" w:rsidR="000B063C" w:rsidRPr="00747D0F" w:rsidRDefault="000B063C" w:rsidP="00B814AA">
      <w:pPr>
        <w:ind w:left="1134" w:hanging="567"/>
        <w:rPr>
          <w:rFonts w:cs="Arial"/>
          <w:b/>
          <w:bCs/>
          <w:szCs w:val="22"/>
        </w:rPr>
      </w:pPr>
      <w:r w:rsidRPr="00747D0F">
        <w:rPr>
          <w:rFonts w:cs="Arial"/>
          <w:szCs w:val="22"/>
        </w:rPr>
        <w:t>Telephone</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3286A9EE" w14:textId="77777777" w:rsidR="000B063C" w:rsidRPr="00747D0F" w:rsidRDefault="000B063C" w:rsidP="00B814AA">
      <w:pPr>
        <w:ind w:left="1134" w:hanging="567"/>
        <w:rPr>
          <w:rFonts w:cs="Arial"/>
          <w:szCs w:val="22"/>
        </w:rPr>
      </w:pPr>
      <w:r w:rsidRPr="00747D0F">
        <w:rPr>
          <w:rFonts w:cs="Arial"/>
          <w:szCs w:val="22"/>
        </w:rPr>
        <w:t>Date of birth</w:t>
      </w:r>
      <w:r w:rsidRPr="00747D0F">
        <w:rPr>
          <w:rFonts w:cs="Arial"/>
          <w:szCs w:val="22"/>
        </w:rPr>
        <w:tab/>
      </w:r>
      <w:r w:rsidRPr="00747D0F">
        <w:rPr>
          <w:rFonts w:cs="Arial"/>
          <w:szCs w:val="22"/>
        </w:rPr>
        <w:tab/>
        <w:t>: …………………..</w:t>
      </w:r>
    </w:p>
    <w:p w14:paraId="7331CD0D" w14:textId="77777777" w:rsidR="000B063C" w:rsidRPr="00747D0F" w:rsidRDefault="000B063C" w:rsidP="00B814AA">
      <w:pPr>
        <w:ind w:left="1134" w:hanging="567"/>
        <w:rPr>
          <w:rFonts w:cs="Arial"/>
          <w:b/>
          <w:szCs w:val="22"/>
        </w:rPr>
      </w:pPr>
      <w:r w:rsidRPr="00747D0F">
        <w:rPr>
          <w:rFonts w:cs="Arial"/>
          <w:szCs w:val="22"/>
        </w:rPr>
        <w:t>Email address</w:t>
      </w:r>
      <w:r w:rsidRPr="00747D0F">
        <w:rPr>
          <w:rFonts w:cs="Arial"/>
          <w:szCs w:val="22"/>
        </w:rPr>
        <w:tab/>
      </w:r>
      <w:r w:rsidRPr="00747D0F">
        <w:rPr>
          <w:rFonts w:cs="Arial"/>
          <w:szCs w:val="22"/>
        </w:rPr>
        <w:tab/>
        <w:t>: …………………..</w:t>
      </w:r>
    </w:p>
    <w:p w14:paraId="58945166" w14:textId="77777777" w:rsidR="000B063C" w:rsidRPr="00747D0F" w:rsidRDefault="000B063C" w:rsidP="00B814AA">
      <w:pPr>
        <w:ind w:left="1134" w:hanging="567"/>
        <w:rPr>
          <w:rFonts w:cs="Arial"/>
          <w:szCs w:val="22"/>
        </w:rPr>
      </w:pPr>
      <w:r w:rsidRPr="00747D0F">
        <w:rPr>
          <w:rFonts w:cs="Arial"/>
          <w:szCs w:val="22"/>
        </w:rPr>
        <w:t>Employer</w:t>
      </w:r>
      <w:r w:rsidRPr="00747D0F">
        <w:rPr>
          <w:rFonts w:cs="Arial"/>
          <w:szCs w:val="22"/>
        </w:rPr>
        <w:tab/>
      </w:r>
      <w:r w:rsidRPr="00747D0F">
        <w:rPr>
          <w:rFonts w:cs="Arial"/>
          <w:szCs w:val="22"/>
        </w:rPr>
        <w:tab/>
        <w:t>: …………………..</w:t>
      </w:r>
    </w:p>
    <w:p w14:paraId="4D03A2A0" w14:textId="77777777" w:rsidR="000B063C" w:rsidRPr="00747D0F" w:rsidRDefault="000B063C" w:rsidP="00B814AA">
      <w:pPr>
        <w:ind w:left="1134" w:hanging="567"/>
        <w:rPr>
          <w:rFonts w:cs="Arial"/>
          <w:b/>
          <w:szCs w:val="22"/>
        </w:rPr>
      </w:pPr>
      <w:r w:rsidRPr="00747D0F">
        <w:rPr>
          <w:rFonts w:cs="Arial"/>
          <w:szCs w:val="22"/>
        </w:rPr>
        <w:t>Nationality</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1F82B589" w14:textId="77777777" w:rsidR="000B063C" w:rsidRPr="00747D0F" w:rsidRDefault="000B063C" w:rsidP="00B814AA">
      <w:pPr>
        <w:ind w:left="1134" w:hanging="567"/>
        <w:rPr>
          <w:rFonts w:cs="Arial"/>
          <w:szCs w:val="22"/>
        </w:rPr>
      </w:pPr>
      <w:r w:rsidRPr="00747D0F">
        <w:rPr>
          <w:rFonts w:cs="Arial"/>
          <w:szCs w:val="22"/>
        </w:rPr>
        <w:t>Passport number</w:t>
      </w:r>
      <w:r w:rsidRPr="00747D0F">
        <w:rPr>
          <w:rFonts w:cs="Arial"/>
          <w:szCs w:val="22"/>
        </w:rPr>
        <w:tab/>
        <w:t>: …………………..</w:t>
      </w:r>
    </w:p>
    <w:p w14:paraId="747B0156" w14:textId="77777777" w:rsidR="000B063C" w:rsidRPr="00747D0F" w:rsidRDefault="000B063C" w:rsidP="00B814AA">
      <w:pPr>
        <w:ind w:left="1134" w:hanging="567"/>
        <w:rPr>
          <w:rFonts w:cs="Arial"/>
          <w:b/>
          <w:bCs/>
          <w:szCs w:val="22"/>
        </w:rPr>
      </w:pPr>
      <w:r w:rsidRPr="00747D0F">
        <w:rPr>
          <w:rFonts w:cs="Arial"/>
          <w:szCs w:val="22"/>
        </w:rPr>
        <w:t>Names/composition of all other residents :</w:t>
      </w:r>
      <w:r w:rsidRPr="00747D0F">
        <w:rPr>
          <w:rFonts w:cs="Arial"/>
          <w:b/>
          <w:szCs w:val="22"/>
        </w:rPr>
        <w:t xml:space="preserve"> </w:t>
      </w:r>
      <w:r w:rsidRPr="00747D0F">
        <w:rPr>
          <w:rFonts w:cs="Arial"/>
          <w:szCs w:val="22"/>
        </w:rPr>
        <w:t>…………………..</w:t>
      </w:r>
    </w:p>
    <w:p w14:paraId="2DEF45C4" w14:textId="77777777" w:rsidR="000B063C" w:rsidRPr="00747D0F" w:rsidRDefault="000B063C" w:rsidP="00B814AA">
      <w:pPr>
        <w:ind w:left="1134" w:hanging="567"/>
        <w:rPr>
          <w:rFonts w:cs="Arial"/>
          <w:szCs w:val="22"/>
        </w:rPr>
      </w:pPr>
      <w:r w:rsidRPr="00747D0F">
        <w:rPr>
          <w:rFonts w:cs="Arial"/>
          <w:szCs w:val="22"/>
        </w:rPr>
        <w:t>Pets</w:t>
      </w:r>
      <w:r w:rsidRPr="00747D0F">
        <w:rPr>
          <w:rFonts w:cs="Arial"/>
          <w:szCs w:val="22"/>
        </w:rPr>
        <w:tab/>
      </w:r>
      <w:r w:rsidRPr="00747D0F">
        <w:rPr>
          <w:rFonts w:cs="Arial"/>
          <w:szCs w:val="22"/>
        </w:rPr>
        <w:tab/>
      </w:r>
      <w:r w:rsidRPr="00747D0F">
        <w:rPr>
          <w:rFonts w:cs="Arial"/>
          <w:szCs w:val="22"/>
        </w:rPr>
        <w:tab/>
      </w:r>
      <w:r w:rsidRPr="00747D0F">
        <w:rPr>
          <w:rFonts w:cs="Arial"/>
          <w:szCs w:val="22"/>
        </w:rPr>
        <w:tab/>
        <w:t>: …………………..</w:t>
      </w:r>
    </w:p>
    <w:p w14:paraId="4F543E0E" w14:textId="77777777" w:rsidR="000B063C" w:rsidRPr="00747D0F" w:rsidRDefault="000B063C" w:rsidP="00B814AA">
      <w:pPr>
        <w:ind w:left="720" w:hanging="12"/>
        <w:rPr>
          <w:rFonts w:cs="Arial"/>
          <w:b/>
          <w:bCs/>
          <w:szCs w:val="22"/>
        </w:rPr>
      </w:pPr>
    </w:p>
    <w:p w14:paraId="15EC656B" w14:textId="61D25150" w:rsidR="004B13C9" w:rsidRPr="00747D0F" w:rsidRDefault="004B13C9" w:rsidP="00B814AA">
      <w:pPr>
        <w:ind w:left="567"/>
        <w:rPr>
          <w:rFonts w:cs="Arial"/>
          <w:szCs w:val="22"/>
        </w:rPr>
      </w:pPr>
      <w:bookmarkStart w:id="2" w:name="_Hlk171878177"/>
      <w:r w:rsidRPr="00747D0F">
        <w:rPr>
          <w:rFonts w:cs="Arial"/>
          <w:szCs w:val="22"/>
        </w:rPr>
        <w:t xml:space="preserve">This person belongs to the following category of persons with whom a fixed-term rental agreement as referred to in Article 7:271 paragraph </w:t>
      </w:r>
      <w:r w:rsidR="00074CC0" w:rsidRPr="00747D0F">
        <w:rPr>
          <w:rFonts w:cs="Arial"/>
          <w:szCs w:val="22"/>
        </w:rPr>
        <w:t>2</w:t>
      </w:r>
      <w:r w:rsidRPr="00747D0F">
        <w:rPr>
          <w:rFonts w:cs="Arial"/>
          <w:szCs w:val="22"/>
        </w:rPr>
        <w:t xml:space="preserve"> of the Dutch Civil Code can be concluded: ………………………….</w:t>
      </w:r>
    </w:p>
    <w:p w14:paraId="2E3A117C" w14:textId="28FB81A7" w:rsidR="004B13C9" w:rsidRPr="00747D0F" w:rsidRDefault="004B13C9" w:rsidP="00B814AA">
      <w:pPr>
        <w:ind w:left="567"/>
        <w:rPr>
          <w:rFonts w:cs="Arial"/>
          <w:szCs w:val="22"/>
        </w:rPr>
      </w:pPr>
      <w:r w:rsidRPr="00747D0F">
        <w:rPr>
          <w:rFonts w:cs="Arial"/>
          <w:szCs w:val="22"/>
        </w:rPr>
        <w:t>Evidence thereof: …………………….</w:t>
      </w:r>
    </w:p>
    <w:bookmarkEnd w:id="2"/>
    <w:p w14:paraId="61134C57" w14:textId="77777777" w:rsidR="004B13C9" w:rsidRPr="00747D0F" w:rsidRDefault="004B13C9" w:rsidP="00B814AA">
      <w:pPr>
        <w:ind w:left="567"/>
        <w:rPr>
          <w:rFonts w:cs="Arial"/>
          <w:b/>
          <w:bCs/>
          <w:szCs w:val="22"/>
          <w:u w:val="single"/>
        </w:rPr>
      </w:pPr>
    </w:p>
    <w:p w14:paraId="6DDD6E5C" w14:textId="76561FEA" w:rsidR="000B063C" w:rsidRPr="00747D0F" w:rsidRDefault="000B063C" w:rsidP="00B814AA">
      <w:pPr>
        <w:ind w:left="567"/>
        <w:rPr>
          <w:rFonts w:cs="Arial"/>
          <w:b/>
          <w:bCs/>
          <w:szCs w:val="22"/>
          <w:u w:val="single"/>
        </w:rPr>
      </w:pPr>
      <w:r w:rsidRPr="00747D0F">
        <w:rPr>
          <w:rFonts w:cs="Arial"/>
          <w:b/>
          <w:bCs/>
          <w:szCs w:val="22"/>
          <w:u w:val="single"/>
        </w:rPr>
        <w:t>AND (if another person must be regarded as a contractual co-Tenant; expandable based on the number of contractual co-Tenants):</w:t>
      </w:r>
    </w:p>
    <w:p w14:paraId="62DFA001" w14:textId="77777777" w:rsidR="000B063C" w:rsidRPr="00747D0F" w:rsidRDefault="000B063C" w:rsidP="00B814AA">
      <w:pPr>
        <w:ind w:left="1134" w:hanging="567"/>
        <w:rPr>
          <w:rFonts w:cs="Arial"/>
          <w:szCs w:val="22"/>
        </w:rPr>
      </w:pPr>
    </w:p>
    <w:p w14:paraId="380A2573" w14:textId="645B0449" w:rsidR="000B063C" w:rsidRPr="00747D0F" w:rsidRDefault="000B063C" w:rsidP="00B814AA">
      <w:pPr>
        <w:ind w:left="1134" w:hanging="567"/>
        <w:rPr>
          <w:rFonts w:cs="Arial"/>
          <w:szCs w:val="22"/>
        </w:rPr>
      </w:pPr>
      <w:r w:rsidRPr="00747D0F">
        <w:rPr>
          <w:rFonts w:cs="Arial"/>
          <w:szCs w:val="22"/>
        </w:rPr>
        <w:t>Name</w:t>
      </w:r>
      <w:r w:rsidRPr="00747D0F">
        <w:rPr>
          <w:rFonts w:cs="Arial"/>
          <w:szCs w:val="22"/>
        </w:rPr>
        <w:tab/>
      </w:r>
      <w:r w:rsidRPr="00747D0F">
        <w:rPr>
          <w:rFonts w:cs="Arial"/>
          <w:szCs w:val="22"/>
        </w:rPr>
        <w:tab/>
      </w:r>
      <w:r w:rsidRPr="00747D0F">
        <w:rPr>
          <w:rFonts w:cs="Arial"/>
          <w:szCs w:val="22"/>
        </w:rPr>
        <w:tab/>
        <w:t>: …………………..</w:t>
      </w:r>
    </w:p>
    <w:p w14:paraId="784B7382" w14:textId="77777777" w:rsidR="000B063C" w:rsidRPr="00747D0F" w:rsidRDefault="000B063C" w:rsidP="00B814AA">
      <w:pPr>
        <w:ind w:left="1134" w:hanging="567"/>
        <w:rPr>
          <w:rFonts w:cs="Arial"/>
          <w:b/>
          <w:szCs w:val="22"/>
        </w:rPr>
      </w:pPr>
      <w:r w:rsidRPr="00747D0F">
        <w:rPr>
          <w:rFonts w:cs="Arial"/>
          <w:szCs w:val="22"/>
        </w:rPr>
        <w:t>Address</w:t>
      </w:r>
      <w:r w:rsidRPr="00747D0F">
        <w:rPr>
          <w:rFonts w:cs="Arial"/>
          <w:szCs w:val="22"/>
        </w:rPr>
        <w:tab/>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019B2E0D" w14:textId="77777777" w:rsidR="000B063C" w:rsidRPr="00747D0F" w:rsidRDefault="000B063C" w:rsidP="00B814AA">
      <w:pPr>
        <w:ind w:left="1134" w:hanging="567"/>
        <w:rPr>
          <w:rFonts w:cs="Arial"/>
          <w:b/>
          <w:szCs w:val="22"/>
        </w:rPr>
      </w:pPr>
      <w:r w:rsidRPr="00747D0F">
        <w:rPr>
          <w:rFonts w:cs="Arial"/>
          <w:szCs w:val="22"/>
        </w:rPr>
        <w:t>Postal code/city</w:t>
      </w:r>
      <w:r w:rsidRPr="00747D0F">
        <w:rPr>
          <w:rFonts w:cs="Arial"/>
          <w:szCs w:val="22"/>
        </w:rPr>
        <w:tab/>
      </w:r>
      <w:r w:rsidRPr="00747D0F">
        <w:rPr>
          <w:rFonts w:cs="Arial"/>
          <w:szCs w:val="22"/>
        </w:rPr>
        <w:tab/>
        <w:t>: …………………..</w:t>
      </w:r>
    </w:p>
    <w:p w14:paraId="39426AE3" w14:textId="77777777" w:rsidR="000B063C" w:rsidRPr="00747D0F" w:rsidRDefault="000B063C" w:rsidP="00B814AA">
      <w:pPr>
        <w:ind w:left="1134" w:hanging="567"/>
        <w:rPr>
          <w:rFonts w:cs="Arial"/>
          <w:b/>
          <w:bCs/>
          <w:szCs w:val="22"/>
        </w:rPr>
      </w:pPr>
      <w:r w:rsidRPr="00747D0F">
        <w:rPr>
          <w:rFonts w:cs="Arial"/>
          <w:szCs w:val="22"/>
        </w:rPr>
        <w:t>Telephone</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440B48DA" w14:textId="77777777" w:rsidR="000B063C" w:rsidRPr="00747D0F" w:rsidRDefault="000B063C" w:rsidP="00B814AA">
      <w:pPr>
        <w:ind w:left="1134" w:hanging="567"/>
        <w:rPr>
          <w:rFonts w:cs="Arial"/>
          <w:szCs w:val="22"/>
        </w:rPr>
      </w:pPr>
      <w:r w:rsidRPr="00747D0F">
        <w:rPr>
          <w:rFonts w:cs="Arial"/>
          <w:szCs w:val="22"/>
        </w:rPr>
        <w:t>Date of birth</w:t>
      </w:r>
      <w:r w:rsidRPr="00747D0F">
        <w:rPr>
          <w:rFonts w:cs="Arial"/>
          <w:szCs w:val="22"/>
        </w:rPr>
        <w:tab/>
      </w:r>
      <w:r w:rsidRPr="00747D0F">
        <w:rPr>
          <w:rFonts w:cs="Arial"/>
          <w:szCs w:val="22"/>
        </w:rPr>
        <w:tab/>
        <w:t>: …………………..</w:t>
      </w:r>
    </w:p>
    <w:p w14:paraId="7FF6B5F2" w14:textId="77777777" w:rsidR="000B063C" w:rsidRPr="00747D0F" w:rsidRDefault="000B063C" w:rsidP="00B814AA">
      <w:pPr>
        <w:ind w:left="1134" w:hanging="567"/>
        <w:rPr>
          <w:rFonts w:cs="Arial"/>
          <w:szCs w:val="22"/>
        </w:rPr>
      </w:pPr>
      <w:r w:rsidRPr="00747D0F">
        <w:rPr>
          <w:rFonts w:cs="Arial"/>
          <w:szCs w:val="22"/>
        </w:rPr>
        <w:t>Email address</w:t>
      </w:r>
      <w:r w:rsidRPr="00747D0F">
        <w:rPr>
          <w:rFonts w:cs="Arial"/>
          <w:szCs w:val="22"/>
        </w:rPr>
        <w:tab/>
      </w:r>
      <w:r w:rsidRPr="00747D0F">
        <w:rPr>
          <w:rFonts w:cs="Arial"/>
          <w:szCs w:val="22"/>
        </w:rPr>
        <w:tab/>
        <w:t>: …………………..</w:t>
      </w:r>
    </w:p>
    <w:p w14:paraId="36AF148D" w14:textId="77777777" w:rsidR="000B063C" w:rsidRPr="00747D0F" w:rsidRDefault="000B063C" w:rsidP="00B814AA">
      <w:pPr>
        <w:ind w:left="1134" w:hanging="567"/>
        <w:rPr>
          <w:rFonts w:cs="Arial"/>
          <w:szCs w:val="22"/>
        </w:rPr>
      </w:pPr>
      <w:r w:rsidRPr="00747D0F">
        <w:rPr>
          <w:rFonts w:cs="Arial"/>
          <w:szCs w:val="22"/>
        </w:rPr>
        <w:t>Employer</w:t>
      </w:r>
      <w:r w:rsidRPr="00747D0F">
        <w:rPr>
          <w:rFonts w:cs="Arial"/>
          <w:szCs w:val="22"/>
        </w:rPr>
        <w:tab/>
      </w:r>
      <w:r w:rsidRPr="00747D0F">
        <w:rPr>
          <w:rFonts w:cs="Arial"/>
          <w:szCs w:val="22"/>
        </w:rPr>
        <w:tab/>
        <w:t>: …………………..</w:t>
      </w:r>
    </w:p>
    <w:p w14:paraId="75B44700" w14:textId="77777777" w:rsidR="000B063C" w:rsidRPr="00747D0F" w:rsidRDefault="000B063C" w:rsidP="00B814AA">
      <w:pPr>
        <w:ind w:left="1134" w:hanging="567"/>
        <w:rPr>
          <w:rFonts w:cs="Arial"/>
          <w:b/>
          <w:szCs w:val="22"/>
        </w:rPr>
      </w:pPr>
      <w:r w:rsidRPr="00747D0F">
        <w:rPr>
          <w:rFonts w:cs="Arial"/>
          <w:szCs w:val="22"/>
        </w:rPr>
        <w:t>Nationality</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2014CCC7" w14:textId="77777777" w:rsidR="000B063C" w:rsidRPr="00747D0F" w:rsidRDefault="000B063C" w:rsidP="00B814AA">
      <w:pPr>
        <w:ind w:left="1134" w:hanging="567"/>
        <w:rPr>
          <w:rFonts w:cs="Arial"/>
          <w:szCs w:val="22"/>
        </w:rPr>
      </w:pPr>
      <w:r w:rsidRPr="00747D0F">
        <w:rPr>
          <w:rFonts w:cs="Arial"/>
          <w:szCs w:val="22"/>
        </w:rPr>
        <w:t>Passport number</w:t>
      </w:r>
      <w:r w:rsidRPr="00747D0F">
        <w:rPr>
          <w:rFonts w:cs="Arial"/>
          <w:szCs w:val="22"/>
        </w:rPr>
        <w:tab/>
        <w:t>: …………………..</w:t>
      </w:r>
    </w:p>
    <w:p w14:paraId="5900B8D8" w14:textId="77777777" w:rsidR="000B063C" w:rsidRPr="00747D0F" w:rsidRDefault="000B063C" w:rsidP="00B814AA">
      <w:pPr>
        <w:ind w:left="720" w:hanging="12"/>
        <w:rPr>
          <w:rFonts w:cs="Arial"/>
          <w:b/>
          <w:bCs/>
          <w:szCs w:val="22"/>
        </w:rPr>
      </w:pPr>
    </w:p>
    <w:p w14:paraId="4516262A" w14:textId="2AE5E355" w:rsidR="004B13C9" w:rsidRPr="00747D0F" w:rsidRDefault="004B13C9" w:rsidP="00B814AA">
      <w:pPr>
        <w:ind w:left="567"/>
        <w:rPr>
          <w:rFonts w:cs="Arial"/>
          <w:szCs w:val="22"/>
        </w:rPr>
      </w:pPr>
      <w:r w:rsidRPr="00747D0F">
        <w:rPr>
          <w:rFonts w:cs="Arial"/>
          <w:szCs w:val="22"/>
        </w:rPr>
        <w:t xml:space="preserve">This person belongs to the following category of persons with whom a fixed-term rental agreement as referred to in Article 7:271 paragraph </w:t>
      </w:r>
      <w:r w:rsidR="00074CC0" w:rsidRPr="00747D0F">
        <w:rPr>
          <w:rFonts w:cs="Arial"/>
          <w:szCs w:val="22"/>
        </w:rPr>
        <w:t>2</w:t>
      </w:r>
      <w:r w:rsidRPr="00747D0F">
        <w:rPr>
          <w:rFonts w:cs="Arial"/>
          <w:szCs w:val="22"/>
        </w:rPr>
        <w:t xml:space="preserve"> of the Dutch Civil Code can be concluded: ………………………….</w:t>
      </w:r>
    </w:p>
    <w:p w14:paraId="7DC2FE1C" w14:textId="77777777" w:rsidR="004B13C9" w:rsidRPr="00747D0F" w:rsidRDefault="004B13C9" w:rsidP="00B814AA">
      <w:pPr>
        <w:ind w:left="567"/>
        <w:rPr>
          <w:rFonts w:cs="Arial"/>
          <w:szCs w:val="22"/>
        </w:rPr>
      </w:pPr>
      <w:r w:rsidRPr="00747D0F">
        <w:rPr>
          <w:rFonts w:cs="Arial"/>
          <w:szCs w:val="22"/>
        </w:rPr>
        <w:lastRenderedPageBreak/>
        <w:t>Evidence thereof: …………………….</w:t>
      </w:r>
    </w:p>
    <w:p w14:paraId="4DED5645" w14:textId="77777777" w:rsidR="004B13C9" w:rsidRPr="00747D0F" w:rsidRDefault="004B13C9" w:rsidP="00B814AA">
      <w:pPr>
        <w:ind w:left="720" w:hanging="12"/>
        <w:rPr>
          <w:rFonts w:cs="Arial"/>
          <w:b/>
          <w:bCs/>
          <w:szCs w:val="22"/>
        </w:rPr>
      </w:pPr>
    </w:p>
    <w:p w14:paraId="0BC02C69" w14:textId="77777777" w:rsidR="000B063C" w:rsidRPr="00747D0F" w:rsidRDefault="000B063C" w:rsidP="00B814AA">
      <w:pPr>
        <w:rPr>
          <w:rFonts w:cs="Arial"/>
          <w:b/>
          <w:bCs/>
        </w:rPr>
      </w:pPr>
      <w:r w:rsidRPr="00747D0F">
        <w:rPr>
          <w:rFonts w:cs="Arial"/>
          <w:b/>
          <w:bCs/>
        </w:rPr>
        <w:t>1.3    Occupant(s)</w:t>
      </w:r>
    </w:p>
    <w:p w14:paraId="667467DF" w14:textId="77777777" w:rsidR="000B063C" w:rsidRPr="00747D0F" w:rsidRDefault="000B063C" w:rsidP="00B814AA">
      <w:pPr>
        <w:ind w:left="567"/>
        <w:rPr>
          <w:rFonts w:cs="Arial"/>
          <w:b/>
          <w:bCs/>
          <w:u w:val="single"/>
        </w:rPr>
      </w:pPr>
      <w:r w:rsidRPr="00747D0F">
        <w:rPr>
          <w:rFonts w:cs="Arial"/>
          <w:b/>
          <w:bCs/>
          <w:u w:val="single"/>
        </w:rPr>
        <w:t>(To be completed if the Tenant is a company that rents the house for the benefit of the resident(s) below)</w:t>
      </w:r>
    </w:p>
    <w:p w14:paraId="1AC1CAE7" w14:textId="77777777" w:rsidR="000B063C" w:rsidRPr="00747D0F" w:rsidRDefault="000B063C" w:rsidP="00B814AA">
      <w:pPr>
        <w:ind w:left="1134" w:hanging="567"/>
        <w:rPr>
          <w:rFonts w:cs="Arial"/>
          <w:szCs w:val="22"/>
        </w:rPr>
      </w:pPr>
    </w:p>
    <w:p w14:paraId="1791C12F" w14:textId="77777777" w:rsidR="000B063C" w:rsidRPr="00747D0F" w:rsidRDefault="000B063C" w:rsidP="00B814AA">
      <w:pPr>
        <w:ind w:left="1134" w:hanging="567"/>
        <w:rPr>
          <w:rFonts w:cs="Arial"/>
          <w:szCs w:val="22"/>
        </w:rPr>
      </w:pPr>
      <w:r w:rsidRPr="00747D0F">
        <w:rPr>
          <w:rFonts w:cs="Arial"/>
          <w:szCs w:val="22"/>
        </w:rPr>
        <w:t>Name</w:t>
      </w:r>
      <w:r w:rsidRPr="00747D0F">
        <w:rPr>
          <w:rFonts w:cs="Arial"/>
          <w:szCs w:val="22"/>
        </w:rPr>
        <w:tab/>
      </w:r>
      <w:r w:rsidRPr="00747D0F">
        <w:rPr>
          <w:rFonts w:cs="Arial"/>
          <w:szCs w:val="22"/>
        </w:rPr>
        <w:tab/>
      </w:r>
      <w:r w:rsidRPr="00747D0F">
        <w:rPr>
          <w:rFonts w:cs="Arial"/>
          <w:szCs w:val="22"/>
        </w:rPr>
        <w:tab/>
        <w:t>: …………………..</w:t>
      </w:r>
    </w:p>
    <w:p w14:paraId="4DACE391" w14:textId="77777777" w:rsidR="000B063C" w:rsidRPr="00747D0F" w:rsidRDefault="000B063C" w:rsidP="00B814AA">
      <w:pPr>
        <w:ind w:left="1134" w:hanging="567"/>
        <w:rPr>
          <w:rFonts w:cs="Arial"/>
          <w:b/>
          <w:szCs w:val="22"/>
        </w:rPr>
      </w:pPr>
      <w:r w:rsidRPr="00747D0F">
        <w:rPr>
          <w:rFonts w:cs="Arial"/>
          <w:szCs w:val="22"/>
        </w:rPr>
        <w:t>Address</w:t>
      </w:r>
      <w:r w:rsidRPr="00747D0F">
        <w:rPr>
          <w:rFonts w:cs="Arial"/>
          <w:szCs w:val="22"/>
        </w:rPr>
        <w:tab/>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7CA3140E" w14:textId="77777777" w:rsidR="000B063C" w:rsidRPr="00747D0F" w:rsidRDefault="000B063C" w:rsidP="00B814AA">
      <w:pPr>
        <w:ind w:left="1134" w:hanging="567"/>
        <w:rPr>
          <w:rFonts w:cs="Arial"/>
          <w:b/>
          <w:szCs w:val="22"/>
        </w:rPr>
      </w:pPr>
      <w:r w:rsidRPr="00747D0F">
        <w:rPr>
          <w:rFonts w:cs="Arial"/>
          <w:szCs w:val="22"/>
        </w:rPr>
        <w:t>Postal code/city</w:t>
      </w:r>
      <w:r w:rsidRPr="00747D0F">
        <w:rPr>
          <w:rFonts w:cs="Arial"/>
          <w:szCs w:val="22"/>
        </w:rPr>
        <w:tab/>
      </w:r>
      <w:r w:rsidRPr="00747D0F">
        <w:rPr>
          <w:rFonts w:cs="Arial"/>
          <w:szCs w:val="22"/>
        </w:rPr>
        <w:tab/>
        <w:t>: …………………..</w:t>
      </w:r>
    </w:p>
    <w:p w14:paraId="174549E2" w14:textId="77777777" w:rsidR="000B063C" w:rsidRPr="00747D0F" w:rsidRDefault="000B063C" w:rsidP="00B814AA">
      <w:pPr>
        <w:ind w:left="1134" w:hanging="567"/>
        <w:rPr>
          <w:rFonts w:cs="Arial"/>
          <w:b/>
          <w:bCs/>
          <w:szCs w:val="22"/>
        </w:rPr>
      </w:pPr>
      <w:r w:rsidRPr="00747D0F">
        <w:rPr>
          <w:rFonts w:cs="Arial"/>
          <w:szCs w:val="22"/>
        </w:rPr>
        <w:t>Telephone</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5830330D" w14:textId="77777777" w:rsidR="000B063C" w:rsidRPr="00747D0F" w:rsidRDefault="000B063C" w:rsidP="00B814AA">
      <w:pPr>
        <w:ind w:left="1134" w:hanging="567"/>
        <w:rPr>
          <w:rFonts w:cs="Arial"/>
          <w:szCs w:val="22"/>
        </w:rPr>
      </w:pPr>
      <w:r w:rsidRPr="00747D0F">
        <w:rPr>
          <w:rFonts w:cs="Arial"/>
          <w:szCs w:val="22"/>
        </w:rPr>
        <w:t>Date of birth</w:t>
      </w:r>
      <w:r w:rsidRPr="00747D0F">
        <w:rPr>
          <w:rFonts w:cs="Arial"/>
          <w:szCs w:val="22"/>
        </w:rPr>
        <w:tab/>
      </w:r>
      <w:r w:rsidRPr="00747D0F">
        <w:rPr>
          <w:rFonts w:cs="Arial"/>
          <w:szCs w:val="22"/>
        </w:rPr>
        <w:tab/>
        <w:t>: …………………..</w:t>
      </w:r>
    </w:p>
    <w:p w14:paraId="4C234C4B" w14:textId="77777777" w:rsidR="000B063C" w:rsidRPr="00747D0F" w:rsidRDefault="000B063C" w:rsidP="00B814AA">
      <w:pPr>
        <w:ind w:left="1134" w:hanging="567"/>
        <w:rPr>
          <w:rFonts w:cs="Arial"/>
          <w:b/>
          <w:szCs w:val="22"/>
        </w:rPr>
      </w:pPr>
      <w:r w:rsidRPr="00747D0F">
        <w:rPr>
          <w:rFonts w:cs="Arial"/>
          <w:szCs w:val="22"/>
        </w:rPr>
        <w:t>Email address</w:t>
      </w:r>
      <w:r w:rsidRPr="00747D0F">
        <w:rPr>
          <w:rFonts w:cs="Arial"/>
          <w:szCs w:val="22"/>
        </w:rPr>
        <w:tab/>
      </w:r>
      <w:r w:rsidRPr="00747D0F">
        <w:rPr>
          <w:rFonts w:cs="Arial"/>
          <w:szCs w:val="22"/>
        </w:rPr>
        <w:tab/>
        <w:t>: …………………..</w:t>
      </w:r>
    </w:p>
    <w:p w14:paraId="0132B988" w14:textId="77777777" w:rsidR="000B063C" w:rsidRPr="00747D0F" w:rsidRDefault="000B063C" w:rsidP="00B814AA">
      <w:pPr>
        <w:ind w:left="1134" w:hanging="567"/>
        <w:rPr>
          <w:rFonts w:cs="Arial"/>
          <w:szCs w:val="22"/>
        </w:rPr>
      </w:pPr>
      <w:r w:rsidRPr="00747D0F">
        <w:rPr>
          <w:rFonts w:cs="Arial"/>
          <w:szCs w:val="22"/>
        </w:rPr>
        <w:t>Employer</w:t>
      </w:r>
      <w:r w:rsidRPr="00747D0F">
        <w:rPr>
          <w:rFonts w:cs="Arial"/>
          <w:szCs w:val="22"/>
        </w:rPr>
        <w:tab/>
      </w:r>
      <w:r w:rsidRPr="00747D0F">
        <w:rPr>
          <w:rFonts w:cs="Arial"/>
          <w:szCs w:val="22"/>
        </w:rPr>
        <w:tab/>
        <w:t>: …………………..</w:t>
      </w:r>
    </w:p>
    <w:p w14:paraId="1204598C" w14:textId="77777777" w:rsidR="000B063C" w:rsidRPr="00747D0F" w:rsidRDefault="000B063C" w:rsidP="00B814AA">
      <w:pPr>
        <w:ind w:left="1134" w:hanging="567"/>
        <w:rPr>
          <w:rFonts w:cs="Arial"/>
          <w:b/>
          <w:szCs w:val="22"/>
        </w:rPr>
      </w:pPr>
      <w:r w:rsidRPr="00747D0F">
        <w:rPr>
          <w:rFonts w:cs="Arial"/>
          <w:szCs w:val="22"/>
        </w:rPr>
        <w:t xml:space="preserve">Nationality </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4BEBF9BF" w14:textId="77777777" w:rsidR="000B063C" w:rsidRPr="00747D0F" w:rsidRDefault="000B063C" w:rsidP="00B814AA">
      <w:pPr>
        <w:ind w:left="1134" w:hanging="567"/>
        <w:rPr>
          <w:rFonts w:cs="Arial"/>
          <w:szCs w:val="22"/>
        </w:rPr>
      </w:pPr>
      <w:r w:rsidRPr="00747D0F">
        <w:rPr>
          <w:rFonts w:cs="Arial"/>
          <w:szCs w:val="22"/>
        </w:rPr>
        <w:t>Passport number</w:t>
      </w:r>
      <w:r w:rsidRPr="00747D0F">
        <w:rPr>
          <w:rFonts w:cs="Arial"/>
          <w:szCs w:val="22"/>
        </w:rPr>
        <w:tab/>
        <w:t>: …………………..</w:t>
      </w:r>
    </w:p>
    <w:p w14:paraId="36D8E7F8" w14:textId="77777777" w:rsidR="000B063C" w:rsidRPr="00747D0F" w:rsidRDefault="000B063C" w:rsidP="00B814AA">
      <w:pPr>
        <w:ind w:left="1134" w:hanging="567"/>
        <w:rPr>
          <w:rFonts w:cs="Arial"/>
          <w:b/>
          <w:bCs/>
          <w:szCs w:val="22"/>
        </w:rPr>
      </w:pPr>
      <w:r w:rsidRPr="00747D0F">
        <w:rPr>
          <w:rFonts w:cs="Arial"/>
          <w:szCs w:val="22"/>
        </w:rPr>
        <w:t>Names/composition of all other residents :</w:t>
      </w:r>
      <w:r w:rsidRPr="00747D0F">
        <w:rPr>
          <w:rFonts w:cs="Arial"/>
          <w:b/>
          <w:szCs w:val="22"/>
        </w:rPr>
        <w:t xml:space="preserve"> </w:t>
      </w:r>
      <w:r w:rsidRPr="00747D0F">
        <w:rPr>
          <w:rFonts w:cs="Arial"/>
          <w:szCs w:val="22"/>
        </w:rPr>
        <w:t>…………………..</w:t>
      </w:r>
    </w:p>
    <w:p w14:paraId="3A47F381" w14:textId="77777777" w:rsidR="000B063C" w:rsidRPr="00747D0F" w:rsidRDefault="000B063C" w:rsidP="00B814AA">
      <w:pPr>
        <w:ind w:left="1134" w:hanging="567"/>
        <w:rPr>
          <w:rFonts w:cs="Arial"/>
          <w:szCs w:val="22"/>
        </w:rPr>
      </w:pPr>
      <w:r w:rsidRPr="00747D0F">
        <w:rPr>
          <w:rFonts w:cs="Arial"/>
          <w:szCs w:val="22"/>
        </w:rPr>
        <w:t>Pets</w:t>
      </w:r>
      <w:r w:rsidRPr="00747D0F">
        <w:rPr>
          <w:rFonts w:cs="Arial"/>
          <w:szCs w:val="22"/>
        </w:rPr>
        <w:tab/>
      </w:r>
      <w:r w:rsidRPr="00747D0F">
        <w:rPr>
          <w:rFonts w:cs="Arial"/>
          <w:szCs w:val="22"/>
        </w:rPr>
        <w:tab/>
      </w:r>
      <w:r w:rsidRPr="00747D0F">
        <w:rPr>
          <w:rFonts w:cs="Arial"/>
          <w:szCs w:val="22"/>
        </w:rPr>
        <w:tab/>
      </w:r>
      <w:r w:rsidRPr="00747D0F">
        <w:rPr>
          <w:rFonts w:cs="Arial"/>
          <w:szCs w:val="22"/>
        </w:rPr>
        <w:tab/>
        <w:t>: …………………..</w:t>
      </w:r>
    </w:p>
    <w:p w14:paraId="7555709B" w14:textId="77777777" w:rsidR="000B063C" w:rsidRPr="00747D0F" w:rsidRDefault="000B063C" w:rsidP="00B814AA">
      <w:pPr>
        <w:ind w:left="720" w:hanging="720"/>
        <w:rPr>
          <w:rFonts w:cs="Arial"/>
          <w:b/>
          <w:bCs/>
          <w:szCs w:val="22"/>
        </w:rPr>
      </w:pPr>
    </w:p>
    <w:p w14:paraId="69CDD4DB" w14:textId="77777777" w:rsidR="000B063C" w:rsidRPr="00747D0F" w:rsidRDefault="000B063C" w:rsidP="00B814AA">
      <w:pPr>
        <w:rPr>
          <w:rFonts w:cs="Arial"/>
          <w:b/>
          <w:bCs/>
        </w:rPr>
      </w:pPr>
      <w:bookmarkStart w:id="3" w:name="_Hlk146927931"/>
      <w:r w:rsidRPr="00747D0F">
        <w:rPr>
          <w:rFonts w:cs="Arial"/>
          <w:b/>
          <w:bCs/>
        </w:rPr>
        <w:t>1.4    The Premises</w:t>
      </w:r>
    </w:p>
    <w:p w14:paraId="186BBACA" w14:textId="77777777" w:rsidR="000B063C" w:rsidRPr="00747D0F" w:rsidRDefault="000B063C" w:rsidP="00B814AA">
      <w:pPr>
        <w:ind w:left="567"/>
        <w:rPr>
          <w:rFonts w:cs="Arial"/>
          <w:szCs w:val="22"/>
        </w:rPr>
      </w:pPr>
    </w:p>
    <w:p w14:paraId="77E99A11" w14:textId="77777777" w:rsidR="000B063C" w:rsidRPr="00747D0F" w:rsidRDefault="000B063C" w:rsidP="00B814AA">
      <w:pPr>
        <w:ind w:left="567"/>
        <w:rPr>
          <w:rFonts w:cs="Arial"/>
          <w:szCs w:val="22"/>
        </w:rPr>
      </w:pPr>
      <w:r w:rsidRPr="00747D0F">
        <w:rPr>
          <w:rFonts w:cs="Arial"/>
          <w:szCs w:val="22"/>
        </w:rPr>
        <w:t>The dwelling known locally as:</w:t>
      </w:r>
    </w:p>
    <w:p w14:paraId="57C87157" w14:textId="77777777" w:rsidR="000B063C" w:rsidRPr="00747D0F" w:rsidRDefault="000B063C" w:rsidP="00B814AA">
      <w:pPr>
        <w:ind w:left="1134" w:hanging="567"/>
        <w:rPr>
          <w:rFonts w:cs="Arial"/>
          <w:szCs w:val="22"/>
        </w:rPr>
      </w:pPr>
      <w:r w:rsidRPr="00747D0F">
        <w:rPr>
          <w:rFonts w:cs="Arial"/>
          <w:szCs w:val="22"/>
        </w:rPr>
        <w:t>Address</w:t>
      </w:r>
      <w:r w:rsidRPr="00747D0F">
        <w:rPr>
          <w:rFonts w:cs="Arial"/>
          <w:szCs w:val="22"/>
        </w:rPr>
        <w:tab/>
      </w:r>
      <w:r w:rsidRPr="00747D0F">
        <w:rPr>
          <w:rFonts w:cs="Arial"/>
          <w:szCs w:val="22"/>
        </w:rPr>
        <w:tab/>
      </w:r>
      <w:r w:rsidRPr="00747D0F">
        <w:rPr>
          <w:rFonts w:cs="Arial"/>
          <w:szCs w:val="22"/>
        </w:rPr>
        <w:tab/>
        <w:t>: …………………..</w:t>
      </w:r>
      <w:r w:rsidRPr="00747D0F">
        <w:rPr>
          <w:rFonts w:cs="Arial"/>
          <w:szCs w:val="22"/>
        </w:rPr>
        <w:tab/>
      </w:r>
      <w:r w:rsidRPr="00747D0F">
        <w:rPr>
          <w:rFonts w:cs="Arial"/>
          <w:szCs w:val="22"/>
        </w:rPr>
        <w:tab/>
      </w:r>
    </w:p>
    <w:p w14:paraId="3FB0F77D" w14:textId="77777777" w:rsidR="000B063C" w:rsidRPr="00747D0F" w:rsidRDefault="000B063C" w:rsidP="00B814AA">
      <w:pPr>
        <w:ind w:left="1134" w:hanging="567"/>
        <w:rPr>
          <w:rFonts w:cs="Arial"/>
          <w:szCs w:val="22"/>
        </w:rPr>
      </w:pPr>
      <w:r w:rsidRPr="00747D0F">
        <w:rPr>
          <w:rFonts w:cs="Arial"/>
          <w:szCs w:val="22"/>
        </w:rPr>
        <w:t>Postal code/city</w:t>
      </w:r>
      <w:r w:rsidRPr="00747D0F">
        <w:rPr>
          <w:rFonts w:cs="Arial"/>
          <w:szCs w:val="22"/>
        </w:rPr>
        <w:tab/>
      </w:r>
      <w:r w:rsidRPr="00747D0F">
        <w:rPr>
          <w:rFonts w:cs="Arial"/>
          <w:szCs w:val="22"/>
        </w:rPr>
        <w:tab/>
        <w:t>: …………………..</w:t>
      </w:r>
    </w:p>
    <w:p w14:paraId="03134AEF" w14:textId="77777777" w:rsidR="000B063C" w:rsidRPr="00747D0F" w:rsidRDefault="000B063C" w:rsidP="00B814AA">
      <w:pPr>
        <w:ind w:left="1134" w:hanging="567"/>
        <w:rPr>
          <w:rFonts w:cs="Arial"/>
          <w:szCs w:val="22"/>
        </w:rPr>
      </w:pPr>
      <w:r w:rsidRPr="00747D0F">
        <w:rPr>
          <w:rFonts w:cs="Arial"/>
          <w:szCs w:val="22"/>
        </w:rPr>
        <w:t>with joint use of any common areas.</w:t>
      </w:r>
    </w:p>
    <w:p w14:paraId="162E621B" w14:textId="77777777" w:rsidR="000B063C" w:rsidRPr="00747D0F" w:rsidRDefault="000B063C" w:rsidP="00B814AA">
      <w:pPr>
        <w:ind w:left="1134" w:hanging="567"/>
        <w:rPr>
          <w:rFonts w:cs="Arial"/>
          <w:szCs w:val="22"/>
        </w:rPr>
      </w:pPr>
      <w:r w:rsidRPr="00747D0F">
        <w:rPr>
          <w:rFonts w:cs="Arial"/>
          <w:szCs w:val="22"/>
        </w:rPr>
        <w:t>Description of the Premises:</w:t>
      </w:r>
    </w:p>
    <w:p w14:paraId="0C7670E4" w14:textId="77777777" w:rsidR="000B063C" w:rsidRPr="00747D0F" w:rsidRDefault="000B063C" w:rsidP="00B814AA">
      <w:pPr>
        <w:ind w:left="1134" w:hanging="567"/>
        <w:rPr>
          <w:rFonts w:cs="Arial"/>
          <w:szCs w:val="22"/>
        </w:rPr>
      </w:pPr>
      <w:r w:rsidRPr="00747D0F">
        <w:rPr>
          <w:rFonts w:cs="Arial"/>
          <w:szCs w:val="22"/>
        </w:rPr>
        <w:t>a. Type of home: .........................</w:t>
      </w:r>
    </w:p>
    <w:p w14:paraId="36D5A575" w14:textId="77777777" w:rsidR="000B063C" w:rsidRPr="00747D0F" w:rsidRDefault="000B063C" w:rsidP="00B814AA">
      <w:pPr>
        <w:ind w:left="1134" w:hanging="567"/>
        <w:rPr>
          <w:rFonts w:cs="Arial"/>
          <w:szCs w:val="22"/>
        </w:rPr>
      </w:pPr>
      <w:r w:rsidRPr="00747D0F">
        <w:rPr>
          <w:rFonts w:cs="Arial"/>
          <w:szCs w:val="22"/>
        </w:rPr>
        <w:t>b. Number of rooms: ...................</w:t>
      </w:r>
    </w:p>
    <w:p w14:paraId="3D39500C" w14:textId="77777777" w:rsidR="000B063C" w:rsidRPr="00747D0F" w:rsidRDefault="000B063C" w:rsidP="00B814AA">
      <w:pPr>
        <w:ind w:left="1134" w:hanging="567"/>
        <w:rPr>
          <w:rFonts w:cs="Arial"/>
          <w:szCs w:val="22"/>
        </w:rPr>
      </w:pPr>
      <w:r w:rsidRPr="00747D0F">
        <w:rPr>
          <w:rFonts w:cs="Arial"/>
          <w:szCs w:val="22"/>
        </w:rPr>
        <w:t>c. Outdoor spaces: ......................</w:t>
      </w:r>
    </w:p>
    <w:p w14:paraId="5AC0AE54" w14:textId="77777777" w:rsidR="000B063C" w:rsidRPr="00747D0F" w:rsidRDefault="000B063C" w:rsidP="00B814AA">
      <w:pPr>
        <w:ind w:left="1134" w:hanging="567"/>
        <w:rPr>
          <w:rFonts w:cs="Arial"/>
          <w:szCs w:val="22"/>
        </w:rPr>
      </w:pPr>
      <w:r w:rsidRPr="00747D0F">
        <w:rPr>
          <w:rFonts w:cs="Arial"/>
          <w:szCs w:val="22"/>
        </w:rPr>
        <w:t>d. Parking: ...................................</w:t>
      </w:r>
    </w:p>
    <w:p w14:paraId="2CECC1C8" w14:textId="77777777" w:rsidR="000B063C" w:rsidRPr="00747D0F" w:rsidRDefault="000B063C" w:rsidP="00B814AA">
      <w:pPr>
        <w:ind w:left="1134" w:hanging="567"/>
        <w:rPr>
          <w:rFonts w:cs="Arial"/>
          <w:szCs w:val="22"/>
        </w:rPr>
      </w:pPr>
      <w:r w:rsidRPr="00747D0F">
        <w:rPr>
          <w:rFonts w:cs="Arial"/>
          <w:szCs w:val="22"/>
        </w:rPr>
        <w:t xml:space="preserve">e. Finishings: </w:t>
      </w:r>
      <w:r w:rsidRPr="00747D0F">
        <w:rPr>
          <w:rFonts w:cs="Arial"/>
          <w:b/>
          <w:bCs/>
          <w:szCs w:val="22"/>
        </w:rPr>
        <w:t>yes/no</w:t>
      </w:r>
      <w:r w:rsidRPr="00747D0F">
        <w:rPr>
          <w:rFonts w:cs="Arial"/>
          <w:szCs w:val="22"/>
        </w:rPr>
        <w:t xml:space="preserve"> (if yes: see article 2.4 and the inventory list/photo report)</w:t>
      </w:r>
    </w:p>
    <w:p w14:paraId="11D2D366" w14:textId="77777777" w:rsidR="000B063C" w:rsidRPr="00747D0F" w:rsidRDefault="000B063C" w:rsidP="00B814AA">
      <w:pPr>
        <w:ind w:left="1134" w:hanging="567"/>
        <w:rPr>
          <w:rFonts w:cs="Arial"/>
          <w:szCs w:val="22"/>
        </w:rPr>
      </w:pPr>
      <w:r w:rsidRPr="00747D0F">
        <w:rPr>
          <w:rFonts w:cs="Arial"/>
          <w:szCs w:val="22"/>
        </w:rPr>
        <w:t xml:space="preserve">f.  Furnished/inventory: </w:t>
      </w:r>
      <w:r w:rsidRPr="00747D0F">
        <w:rPr>
          <w:rFonts w:cs="Arial"/>
          <w:b/>
          <w:bCs/>
          <w:szCs w:val="22"/>
        </w:rPr>
        <w:t>yes/no</w:t>
      </w:r>
      <w:r w:rsidRPr="00747D0F">
        <w:rPr>
          <w:rFonts w:cs="Arial"/>
          <w:szCs w:val="22"/>
        </w:rPr>
        <w:t xml:space="preserve"> (if yes: see article 2.4 and the inventory list/photo report)</w:t>
      </w:r>
    </w:p>
    <w:p w14:paraId="30DF3D97" w14:textId="18361B19" w:rsidR="000B063C" w:rsidRPr="00747D0F" w:rsidRDefault="000B063C" w:rsidP="00B814AA">
      <w:pPr>
        <w:ind w:left="1134" w:hanging="567"/>
        <w:rPr>
          <w:rFonts w:cs="Arial"/>
          <w:szCs w:val="22"/>
        </w:rPr>
      </w:pPr>
      <w:r w:rsidRPr="00747D0F">
        <w:rPr>
          <w:rFonts w:cs="Arial"/>
          <w:szCs w:val="22"/>
        </w:rPr>
        <w:t>g. ....................</w:t>
      </w:r>
    </w:p>
    <w:bookmarkEnd w:id="3"/>
    <w:p w14:paraId="5AF9650C" w14:textId="77777777" w:rsidR="00C941F2" w:rsidRPr="00747D0F" w:rsidRDefault="00C941F2" w:rsidP="00B814AA">
      <w:pPr>
        <w:rPr>
          <w:rFonts w:cs="Arial"/>
        </w:rPr>
      </w:pPr>
    </w:p>
    <w:p w14:paraId="2A9E5F6C" w14:textId="50B4BFDF" w:rsidR="0077316F" w:rsidRPr="00747D0F" w:rsidRDefault="0077316F" w:rsidP="00B814AA">
      <w:pPr>
        <w:ind w:left="720" w:hanging="720"/>
        <w:rPr>
          <w:rFonts w:cs="Arial"/>
          <w:b/>
        </w:rPr>
      </w:pPr>
      <w:r w:rsidRPr="00747D0F">
        <w:rPr>
          <w:rFonts w:cs="Arial"/>
          <w:b/>
        </w:rPr>
        <w:t>1.5</w:t>
      </w:r>
      <w:r w:rsidRPr="00747D0F">
        <w:rPr>
          <w:rFonts w:cs="Arial"/>
        </w:rPr>
        <w:tab/>
      </w:r>
      <w:r w:rsidR="00AF5D45" w:rsidRPr="00747D0F">
        <w:rPr>
          <w:rFonts w:cs="Arial"/>
          <w:b/>
        </w:rPr>
        <w:t xml:space="preserve">Term </w:t>
      </w:r>
      <w:r w:rsidRPr="00747D0F">
        <w:rPr>
          <w:rFonts w:cs="Arial"/>
          <w:b/>
        </w:rPr>
        <w:t xml:space="preserve">of the </w:t>
      </w:r>
      <w:r w:rsidR="001C69A8" w:rsidRPr="00747D0F">
        <w:rPr>
          <w:rFonts w:cs="Arial"/>
          <w:b/>
        </w:rPr>
        <w:t>rental agreement</w:t>
      </w:r>
    </w:p>
    <w:p w14:paraId="30396CBA" w14:textId="77777777" w:rsidR="00707486" w:rsidRPr="00747D0F" w:rsidRDefault="00707486" w:rsidP="00B814AA">
      <w:pPr>
        <w:ind w:left="720" w:hanging="720"/>
        <w:rPr>
          <w:rFonts w:cs="Arial"/>
          <w:b/>
          <w:bCs/>
          <w:szCs w:val="22"/>
        </w:rPr>
      </w:pPr>
    </w:p>
    <w:p w14:paraId="18BF89D4" w14:textId="46CC9A1E" w:rsidR="00873AD0" w:rsidRPr="00747D0F" w:rsidRDefault="0077316F" w:rsidP="00B814AA">
      <w:pPr>
        <w:ind w:left="709" w:hanging="142"/>
        <w:rPr>
          <w:rFonts w:cs="Arial"/>
          <w:b/>
          <w:szCs w:val="22"/>
        </w:rPr>
      </w:pPr>
      <w:r w:rsidRPr="00747D0F">
        <w:rPr>
          <w:rFonts w:cs="Arial"/>
        </w:rPr>
        <w:t>a.   Commencement date</w:t>
      </w:r>
      <w:r w:rsidRPr="00747D0F">
        <w:rPr>
          <w:rFonts w:cs="Arial"/>
        </w:rPr>
        <w:tab/>
      </w:r>
      <w:r w:rsidRPr="00747D0F">
        <w:rPr>
          <w:rFonts w:cs="Arial"/>
        </w:rPr>
        <w:tab/>
      </w:r>
      <w:r w:rsidRPr="00747D0F">
        <w:rPr>
          <w:rFonts w:cs="Arial"/>
        </w:rPr>
        <w:tab/>
      </w:r>
      <w:r w:rsidRPr="00747D0F">
        <w:rPr>
          <w:rFonts w:cs="Arial"/>
        </w:rPr>
        <w:tab/>
        <w:t>:</w:t>
      </w:r>
      <w:r w:rsidR="005F6D43" w:rsidRPr="00747D0F">
        <w:rPr>
          <w:rFonts w:cs="Arial"/>
        </w:rPr>
        <w:t xml:space="preserve"> ...............................</w:t>
      </w:r>
      <w:r w:rsidRPr="00747D0F">
        <w:rPr>
          <w:rFonts w:cs="Arial"/>
          <w:b/>
        </w:rPr>
        <w:t xml:space="preserve"> </w:t>
      </w:r>
    </w:p>
    <w:p w14:paraId="07174A75" w14:textId="12C05404" w:rsidR="0077316F" w:rsidRPr="00747D0F" w:rsidRDefault="009F276A" w:rsidP="00B814AA">
      <w:pPr>
        <w:ind w:left="709" w:hanging="142"/>
        <w:rPr>
          <w:rFonts w:cs="Arial"/>
          <w:szCs w:val="22"/>
        </w:rPr>
      </w:pPr>
      <w:r w:rsidRPr="00747D0F">
        <w:rPr>
          <w:rFonts w:cs="Arial"/>
        </w:rPr>
        <w:t>b.   E</w:t>
      </w:r>
      <w:r w:rsidR="0049778A" w:rsidRPr="00747D0F">
        <w:rPr>
          <w:rFonts w:cs="Arial"/>
        </w:rPr>
        <w:t>xpiration</w:t>
      </w:r>
      <w:r w:rsidRPr="00747D0F">
        <w:rPr>
          <w:rFonts w:cs="Arial"/>
        </w:rPr>
        <w:t xml:space="preserve"> date of </w:t>
      </w:r>
      <w:r w:rsidR="001C69A8" w:rsidRPr="00747D0F">
        <w:rPr>
          <w:rFonts w:cs="Arial"/>
        </w:rPr>
        <w:t>rental agreement</w:t>
      </w:r>
      <w:r w:rsidRPr="00747D0F">
        <w:rPr>
          <w:rFonts w:cs="Arial"/>
        </w:rPr>
        <w:tab/>
      </w:r>
      <w:r w:rsidRPr="00747D0F">
        <w:rPr>
          <w:rFonts w:cs="Arial"/>
        </w:rPr>
        <w:tab/>
        <w:t>:</w:t>
      </w:r>
      <w:r w:rsidRPr="00747D0F">
        <w:rPr>
          <w:rFonts w:cs="Arial"/>
          <w:b/>
        </w:rPr>
        <w:t xml:space="preserve"> </w:t>
      </w:r>
      <w:r w:rsidR="005F6D43" w:rsidRPr="00747D0F">
        <w:rPr>
          <w:rFonts w:cs="Arial"/>
          <w:bCs/>
        </w:rPr>
        <w:t>...............................</w:t>
      </w:r>
    </w:p>
    <w:p w14:paraId="23902613" w14:textId="77777777" w:rsidR="00D111FC" w:rsidRPr="00747D0F" w:rsidRDefault="00D111FC" w:rsidP="00B814AA">
      <w:pPr>
        <w:rPr>
          <w:rFonts w:cs="Arial"/>
          <w:b/>
          <w:bCs/>
          <w:szCs w:val="22"/>
        </w:rPr>
      </w:pPr>
    </w:p>
    <w:p w14:paraId="039D5089" w14:textId="77777777" w:rsidR="0049778A" w:rsidRPr="00747D0F" w:rsidRDefault="0049778A" w:rsidP="00B814AA">
      <w:pPr>
        <w:rPr>
          <w:rFonts w:cs="Arial"/>
          <w:b/>
          <w:bCs/>
        </w:rPr>
      </w:pPr>
      <w:bookmarkStart w:id="4" w:name="_Hlk146930449"/>
      <w:r w:rsidRPr="00747D0F">
        <w:rPr>
          <w:rFonts w:cs="Arial"/>
          <w:b/>
          <w:bCs/>
        </w:rPr>
        <w:t>1.6     Payment obligations</w:t>
      </w:r>
    </w:p>
    <w:p w14:paraId="3D75D6BC" w14:textId="77777777" w:rsidR="00707486" w:rsidRPr="00747D0F" w:rsidRDefault="00707486" w:rsidP="00B814AA">
      <w:pPr>
        <w:rPr>
          <w:rFonts w:cs="Arial"/>
        </w:rPr>
      </w:pPr>
    </w:p>
    <w:p w14:paraId="452756DC" w14:textId="77777777" w:rsidR="0049778A" w:rsidRPr="00747D0F" w:rsidRDefault="0049778A" w:rsidP="00B814AA">
      <w:pPr>
        <w:ind w:left="1134" w:hanging="567"/>
        <w:rPr>
          <w:rFonts w:cs="Arial"/>
          <w:szCs w:val="22"/>
        </w:rPr>
      </w:pPr>
      <w:r w:rsidRPr="00747D0F">
        <w:rPr>
          <w:rFonts w:cs="Arial"/>
          <w:szCs w:val="22"/>
        </w:rPr>
        <w:t>Total payment obligation of Tenant composed of</w:t>
      </w:r>
      <w:r w:rsidRPr="00747D0F">
        <w:rPr>
          <w:rFonts w:cs="Arial"/>
          <w:szCs w:val="22"/>
        </w:rPr>
        <w:tab/>
        <w:t>:</w:t>
      </w:r>
    </w:p>
    <w:p w14:paraId="113C0D84" w14:textId="77777777" w:rsidR="0049778A" w:rsidRPr="00747D0F" w:rsidRDefault="0049778A" w:rsidP="00B814AA">
      <w:pPr>
        <w:ind w:left="1134" w:hanging="567"/>
        <w:rPr>
          <w:rFonts w:cs="Arial"/>
          <w:szCs w:val="22"/>
        </w:rPr>
      </w:pPr>
      <w:r w:rsidRPr="00747D0F">
        <w:rPr>
          <w:rFonts w:cs="Arial"/>
          <w:szCs w:val="22"/>
        </w:rPr>
        <w:t>a. Rent</w:t>
      </w:r>
      <w:r w:rsidRPr="00747D0F">
        <w:rPr>
          <w:rFonts w:cs="Arial"/>
          <w:szCs w:val="22"/>
        </w:rPr>
        <w:tab/>
      </w:r>
      <w:r w:rsidRPr="00747D0F">
        <w:rPr>
          <w:rFonts w:cs="Arial"/>
          <w:szCs w:val="22"/>
        </w:rPr>
        <w:tab/>
      </w:r>
      <w:r w:rsidRPr="00747D0F">
        <w:rPr>
          <w:rFonts w:cs="Arial"/>
          <w:szCs w:val="22"/>
        </w:rPr>
        <w:tab/>
      </w:r>
      <w:r w:rsidRPr="00747D0F">
        <w:rPr>
          <w:rFonts w:cs="Arial"/>
          <w:szCs w:val="22"/>
        </w:rPr>
        <w:tab/>
      </w:r>
      <w:r w:rsidRPr="00747D0F">
        <w:rPr>
          <w:rFonts w:cs="Arial"/>
          <w:szCs w:val="22"/>
        </w:rPr>
        <w:tab/>
      </w:r>
      <w:r w:rsidRPr="00747D0F">
        <w:rPr>
          <w:rFonts w:cs="Arial"/>
          <w:szCs w:val="22"/>
        </w:rPr>
        <w:tab/>
      </w:r>
      <w:r w:rsidRPr="00747D0F">
        <w:rPr>
          <w:rFonts w:cs="Arial"/>
          <w:szCs w:val="22"/>
        </w:rPr>
        <w:tab/>
      </w:r>
      <w:r w:rsidRPr="00747D0F">
        <w:rPr>
          <w:rFonts w:cs="Arial"/>
          <w:szCs w:val="22"/>
        </w:rPr>
        <w:tab/>
        <w:t xml:space="preserve">: </w:t>
      </w:r>
      <w:r w:rsidRPr="00747D0F">
        <w:rPr>
          <w:rFonts w:cs="Arial"/>
          <w:b/>
          <w:bCs/>
          <w:szCs w:val="22"/>
        </w:rPr>
        <w:t>€ ....................</w:t>
      </w:r>
    </w:p>
    <w:p w14:paraId="47DF4164" w14:textId="6DC3DB22" w:rsidR="0049778A" w:rsidRPr="00747D0F" w:rsidRDefault="0049778A" w:rsidP="00B814AA">
      <w:pPr>
        <w:ind w:left="1134" w:hanging="567"/>
        <w:rPr>
          <w:rFonts w:cs="Arial"/>
          <w:szCs w:val="22"/>
        </w:rPr>
      </w:pPr>
      <w:r w:rsidRPr="00747D0F">
        <w:rPr>
          <w:rFonts w:cs="Arial"/>
          <w:szCs w:val="22"/>
        </w:rPr>
        <w:t>b. Finishings</w:t>
      </w:r>
      <w:r w:rsidRPr="00747D0F" w:rsidDel="007270B2">
        <w:rPr>
          <w:rFonts w:cs="Arial"/>
          <w:szCs w:val="22"/>
        </w:rPr>
        <w:t xml:space="preserve"> </w:t>
      </w:r>
      <w:r w:rsidRPr="00747D0F">
        <w:rPr>
          <w:rFonts w:cs="Arial"/>
          <w:szCs w:val="22"/>
        </w:rPr>
        <w:t>/furniture/other inventory</w:t>
      </w:r>
      <w:r w:rsidRPr="00747D0F">
        <w:rPr>
          <w:rFonts w:cs="Arial"/>
          <w:szCs w:val="22"/>
        </w:rPr>
        <w:tab/>
      </w:r>
      <w:r w:rsidRPr="00747D0F">
        <w:rPr>
          <w:rFonts w:cs="Arial"/>
          <w:szCs w:val="22"/>
        </w:rPr>
        <w:tab/>
      </w:r>
      <w:r w:rsidRPr="00747D0F">
        <w:rPr>
          <w:rFonts w:cs="Arial"/>
          <w:szCs w:val="22"/>
        </w:rPr>
        <w:tab/>
      </w:r>
      <w:r w:rsidR="00F203C4" w:rsidRPr="00747D0F">
        <w:rPr>
          <w:rFonts w:cs="Arial"/>
          <w:szCs w:val="22"/>
        </w:rPr>
        <w:tab/>
      </w:r>
      <w:r w:rsidRPr="00747D0F">
        <w:rPr>
          <w:rFonts w:cs="Arial"/>
          <w:szCs w:val="22"/>
        </w:rPr>
        <w:t xml:space="preserve">: </w:t>
      </w:r>
      <w:r w:rsidRPr="00747D0F">
        <w:rPr>
          <w:rFonts w:cs="Arial"/>
          <w:b/>
          <w:bCs/>
          <w:szCs w:val="22"/>
        </w:rPr>
        <w:t>€ ....................</w:t>
      </w:r>
    </w:p>
    <w:p w14:paraId="5ADC7B42" w14:textId="77777777" w:rsidR="0049778A" w:rsidRPr="00747D0F" w:rsidRDefault="0049778A" w:rsidP="00B814AA">
      <w:pPr>
        <w:ind w:left="1134" w:hanging="567"/>
        <w:rPr>
          <w:rFonts w:cs="Arial"/>
          <w:szCs w:val="22"/>
        </w:rPr>
      </w:pPr>
      <w:r w:rsidRPr="00747D0F">
        <w:rPr>
          <w:rFonts w:cs="Arial"/>
          <w:szCs w:val="22"/>
        </w:rPr>
        <w:t>c. Advance payment for other supplies and services</w:t>
      </w:r>
      <w:r w:rsidRPr="00747D0F">
        <w:rPr>
          <w:rFonts w:cs="Arial"/>
          <w:szCs w:val="22"/>
        </w:rPr>
        <w:tab/>
      </w:r>
      <w:r w:rsidRPr="00747D0F">
        <w:rPr>
          <w:rFonts w:cs="Arial"/>
          <w:szCs w:val="22"/>
        </w:rPr>
        <w:tab/>
        <w:t xml:space="preserve">: </w:t>
      </w:r>
      <w:r w:rsidRPr="00747D0F">
        <w:rPr>
          <w:rFonts w:cs="Arial"/>
          <w:b/>
          <w:bCs/>
          <w:szCs w:val="22"/>
        </w:rPr>
        <w:t>€ ....................</w:t>
      </w:r>
    </w:p>
    <w:p w14:paraId="57717C53" w14:textId="77777777" w:rsidR="0049778A" w:rsidRPr="00747D0F" w:rsidRDefault="0049778A" w:rsidP="00B814AA">
      <w:pPr>
        <w:ind w:left="1134" w:hanging="567"/>
        <w:rPr>
          <w:rFonts w:cs="Arial"/>
          <w:szCs w:val="22"/>
        </w:rPr>
      </w:pPr>
    </w:p>
    <w:p w14:paraId="37BB64D4" w14:textId="1C99AF11" w:rsidR="0049778A" w:rsidRPr="00747D0F" w:rsidRDefault="0049778A" w:rsidP="00B814AA">
      <w:pPr>
        <w:ind w:left="1134" w:hanging="567"/>
        <w:rPr>
          <w:rFonts w:cs="Arial"/>
          <w:szCs w:val="22"/>
        </w:rPr>
      </w:pPr>
      <w:r w:rsidRPr="00747D0F">
        <w:rPr>
          <w:rFonts w:cs="Arial"/>
          <w:szCs w:val="22"/>
        </w:rPr>
        <w:t>Total</w:t>
      </w:r>
      <w:r w:rsidRPr="00747D0F">
        <w:rPr>
          <w:rFonts w:cs="Arial"/>
          <w:szCs w:val="22"/>
        </w:rPr>
        <w:tab/>
      </w:r>
      <w:r w:rsidRPr="00747D0F">
        <w:rPr>
          <w:rFonts w:cs="Arial"/>
          <w:szCs w:val="22"/>
        </w:rPr>
        <w:tab/>
      </w:r>
      <w:r w:rsidRPr="00747D0F">
        <w:rPr>
          <w:rFonts w:cs="Arial"/>
          <w:szCs w:val="22"/>
        </w:rPr>
        <w:tab/>
      </w:r>
      <w:r w:rsidRPr="00747D0F">
        <w:rPr>
          <w:rFonts w:cs="Arial"/>
          <w:szCs w:val="22"/>
        </w:rPr>
        <w:tab/>
      </w:r>
      <w:r w:rsidRPr="00747D0F">
        <w:rPr>
          <w:rFonts w:cs="Arial"/>
          <w:szCs w:val="22"/>
        </w:rPr>
        <w:tab/>
      </w:r>
      <w:r w:rsidRPr="00747D0F">
        <w:rPr>
          <w:rFonts w:cs="Arial"/>
          <w:szCs w:val="22"/>
        </w:rPr>
        <w:tab/>
      </w:r>
      <w:r w:rsidRPr="00747D0F">
        <w:rPr>
          <w:rFonts w:cs="Arial"/>
          <w:szCs w:val="22"/>
        </w:rPr>
        <w:tab/>
      </w:r>
      <w:r w:rsidR="00F203C4" w:rsidRPr="00747D0F">
        <w:rPr>
          <w:rFonts w:cs="Arial"/>
          <w:szCs w:val="22"/>
        </w:rPr>
        <w:tab/>
      </w:r>
      <w:r w:rsidR="00F203C4" w:rsidRPr="00747D0F">
        <w:rPr>
          <w:rFonts w:cs="Arial"/>
          <w:szCs w:val="22"/>
        </w:rPr>
        <w:tab/>
      </w:r>
      <w:r w:rsidRPr="00747D0F">
        <w:rPr>
          <w:rFonts w:cs="Arial"/>
          <w:szCs w:val="22"/>
        </w:rPr>
        <w:t xml:space="preserve">: </w:t>
      </w:r>
      <w:r w:rsidRPr="00747D0F">
        <w:rPr>
          <w:rFonts w:cs="Arial"/>
          <w:b/>
          <w:bCs/>
          <w:szCs w:val="22"/>
        </w:rPr>
        <w:t>€ ……………..</w:t>
      </w:r>
    </w:p>
    <w:p w14:paraId="2B17E957" w14:textId="77777777" w:rsidR="0049778A" w:rsidRPr="00747D0F" w:rsidRDefault="0049778A" w:rsidP="00B814AA">
      <w:pPr>
        <w:rPr>
          <w:rFonts w:cs="Arial"/>
          <w:szCs w:val="22"/>
        </w:rPr>
      </w:pPr>
    </w:p>
    <w:p w14:paraId="4F5F7DA7" w14:textId="77777777" w:rsidR="0049778A" w:rsidRPr="00747D0F" w:rsidRDefault="0049778A" w:rsidP="00B814AA">
      <w:pPr>
        <w:tabs>
          <w:tab w:val="left" w:pos="4536"/>
        </w:tabs>
        <w:ind w:left="1134" w:hanging="567"/>
        <w:rPr>
          <w:rFonts w:cs="Arial"/>
          <w:b/>
          <w:bCs/>
          <w:szCs w:val="22"/>
        </w:rPr>
      </w:pPr>
      <w:r w:rsidRPr="00747D0F">
        <w:rPr>
          <w:rFonts w:cs="Arial"/>
          <w:szCs w:val="22"/>
        </w:rPr>
        <w:t>Payment period</w:t>
      </w:r>
      <w:r w:rsidRPr="00747D0F">
        <w:rPr>
          <w:rFonts w:cs="Arial"/>
          <w:szCs w:val="22"/>
        </w:rPr>
        <w:tab/>
        <w:t xml:space="preserve">: </w:t>
      </w:r>
      <w:r w:rsidRPr="00747D0F">
        <w:rPr>
          <w:rFonts w:cs="Arial"/>
          <w:b/>
          <w:bCs/>
          <w:szCs w:val="22"/>
        </w:rPr>
        <w:t>monthly</w:t>
      </w:r>
    </w:p>
    <w:p w14:paraId="1D6461B6" w14:textId="77777777" w:rsidR="0049778A" w:rsidRPr="00747D0F" w:rsidRDefault="0049778A" w:rsidP="00B814AA">
      <w:pPr>
        <w:tabs>
          <w:tab w:val="left" w:pos="4536"/>
        </w:tabs>
        <w:ind w:left="1134" w:hanging="567"/>
        <w:rPr>
          <w:rFonts w:cs="Arial"/>
          <w:b/>
          <w:bCs/>
          <w:szCs w:val="22"/>
        </w:rPr>
      </w:pPr>
      <w:r w:rsidRPr="00747D0F">
        <w:rPr>
          <w:rFonts w:cs="Arial"/>
          <w:szCs w:val="22"/>
        </w:rPr>
        <w:t>Security deposit/Bank guarantee</w:t>
      </w:r>
      <w:r w:rsidRPr="00747D0F">
        <w:rPr>
          <w:rFonts w:cs="Arial"/>
          <w:szCs w:val="22"/>
        </w:rPr>
        <w:tab/>
        <w:t xml:space="preserve">: </w:t>
      </w:r>
      <w:r w:rsidRPr="00747D0F">
        <w:rPr>
          <w:rFonts w:cs="Arial"/>
          <w:b/>
          <w:szCs w:val="22"/>
        </w:rPr>
        <w:t>€</w:t>
      </w:r>
      <w:r w:rsidRPr="00747D0F">
        <w:rPr>
          <w:rFonts w:cs="Arial"/>
          <w:szCs w:val="22"/>
        </w:rPr>
        <w:t xml:space="preserve"> …………………..</w:t>
      </w:r>
    </w:p>
    <w:p w14:paraId="2F054821" w14:textId="6569D230" w:rsidR="0049778A" w:rsidRPr="00747D0F" w:rsidRDefault="0049778A" w:rsidP="00B814AA">
      <w:pPr>
        <w:tabs>
          <w:tab w:val="left" w:pos="4536"/>
        </w:tabs>
        <w:ind w:left="4527" w:hanging="3960"/>
        <w:rPr>
          <w:rFonts w:cs="Arial"/>
          <w:b/>
          <w:szCs w:val="22"/>
        </w:rPr>
      </w:pPr>
      <w:r w:rsidRPr="00747D0F">
        <w:rPr>
          <w:rFonts w:cs="Arial"/>
          <w:szCs w:val="22"/>
        </w:rPr>
        <w:t>First payment period</w:t>
      </w:r>
      <w:r w:rsidRPr="00747D0F">
        <w:rPr>
          <w:rFonts w:cs="Arial"/>
          <w:szCs w:val="22"/>
        </w:rPr>
        <w:tab/>
      </w:r>
      <w:r w:rsidR="00F203C4" w:rsidRPr="00747D0F">
        <w:rPr>
          <w:rFonts w:cs="Arial"/>
          <w:szCs w:val="22"/>
        </w:rPr>
        <w:tab/>
      </w:r>
      <w:r w:rsidRPr="00747D0F">
        <w:rPr>
          <w:rFonts w:cs="Arial"/>
          <w:szCs w:val="22"/>
        </w:rPr>
        <w:t xml:space="preserve">: </w:t>
      </w:r>
      <w:r w:rsidRPr="00747D0F">
        <w:rPr>
          <w:rFonts w:cs="Arial"/>
          <w:b/>
          <w:bCs/>
          <w:szCs w:val="22"/>
        </w:rPr>
        <w:t xml:space="preserve">from </w:t>
      </w:r>
      <w:r w:rsidRPr="00747D0F">
        <w:rPr>
          <w:rFonts w:cs="Arial"/>
          <w:szCs w:val="22"/>
        </w:rPr>
        <w:t xml:space="preserve">………….. </w:t>
      </w:r>
      <w:r w:rsidRPr="00747D0F">
        <w:rPr>
          <w:rFonts w:cs="Arial"/>
          <w:b/>
          <w:szCs w:val="22"/>
        </w:rPr>
        <w:t>up to &amp; including</w:t>
      </w:r>
      <w:r w:rsidRPr="00747D0F">
        <w:rPr>
          <w:rFonts w:cs="Arial"/>
          <w:b/>
          <w:bCs/>
          <w:szCs w:val="22"/>
        </w:rPr>
        <w:t xml:space="preserve"> </w:t>
      </w:r>
      <w:r w:rsidRPr="00747D0F">
        <w:rPr>
          <w:rFonts w:cs="Arial"/>
          <w:szCs w:val="22"/>
        </w:rPr>
        <w:t>…………..</w:t>
      </w:r>
      <w:r w:rsidRPr="00747D0F">
        <w:rPr>
          <w:rFonts w:cs="Arial"/>
          <w:b/>
          <w:bCs/>
          <w:szCs w:val="22"/>
        </w:rPr>
        <w:t xml:space="preserve"> = € </w:t>
      </w:r>
      <w:r w:rsidRPr="00747D0F">
        <w:rPr>
          <w:rFonts w:cs="Arial"/>
          <w:szCs w:val="22"/>
        </w:rPr>
        <w:t>…………..</w:t>
      </w:r>
    </w:p>
    <w:p w14:paraId="78ACD8A0" w14:textId="77777777" w:rsidR="0049778A" w:rsidRPr="00747D0F" w:rsidRDefault="0049778A" w:rsidP="00B814AA">
      <w:pPr>
        <w:tabs>
          <w:tab w:val="left" w:pos="4536"/>
        </w:tabs>
        <w:ind w:left="1134" w:hanging="567"/>
        <w:rPr>
          <w:rFonts w:cs="Arial"/>
          <w:szCs w:val="22"/>
        </w:rPr>
      </w:pPr>
      <w:r w:rsidRPr="00747D0F">
        <w:rPr>
          <w:rFonts w:cs="Arial"/>
          <w:szCs w:val="22"/>
        </w:rPr>
        <w:t>Payment in advance or on</w:t>
      </w:r>
      <w:r w:rsidRPr="00747D0F">
        <w:rPr>
          <w:rFonts w:cs="Arial"/>
          <w:szCs w:val="22"/>
        </w:rPr>
        <w:tab/>
        <w:t xml:space="preserve">: </w:t>
      </w:r>
      <w:r w:rsidRPr="00747D0F">
        <w:rPr>
          <w:rFonts w:cs="Arial"/>
          <w:b/>
          <w:bCs/>
          <w:szCs w:val="22"/>
        </w:rPr>
        <w:t>first day of each payment period</w:t>
      </w:r>
    </w:p>
    <w:p w14:paraId="19FF6CA3" w14:textId="77777777" w:rsidR="0049778A" w:rsidRPr="00747D0F" w:rsidRDefault="0049778A" w:rsidP="00B814AA">
      <w:pPr>
        <w:ind w:left="708"/>
        <w:rPr>
          <w:rFonts w:cs="Arial"/>
          <w:szCs w:val="22"/>
        </w:rPr>
      </w:pPr>
      <w:bookmarkStart w:id="5" w:name="_Hlk79514004"/>
    </w:p>
    <w:p w14:paraId="76F75C17" w14:textId="3EE78F89" w:rsidR="0049778A" w:rsidRPr="00747D0F" w:rsidRDefault="0049778A" w:rsidP="00B814AA">
      <w:pPr>
        <w:ind w:left="567"/>
        <w:rPr>
          <w:rFonts w:cs="Arial"/>
          <w:b/>
          <w:bCs/>
          <w:szCs w:val="22"/>
        </w:rPr>
      </w:pPr>
      <w:r w:rsidRPr="00747D0F">
        <w:rPr>
          <w:rFonts w:cs="Arial"/>
          <w:szCs w:val="22"/>
        </w:rPr>
        <w:t xml:space="preserve">Supplies and services to be provided by or on behalf of the Landlord </w:t>
      </w:r>
      <w:r w:rsidR="001931DC" w:rsidRPr="00747D0F">
        <w:rPr>
          <w:rFonts w:cs="Arial"/>
          <w:szCs w:val="22"/>
        </w:rPr>
        <w:t xml:space="preserve">and </w:t>
      </w:r>
      <w:r w:rsidRPr="00747D0F">
        <w:rPr>
          <w:rFonts w:cs="Arial"/>
          <w:szCs w:val="22"/>
        </w:rPr>
        <w:t xml:space="preserve">made available by the Landlord to the Tenant </w:t>
      </w:r>
      <w:r w:rsidRPr="00747D0F">
        <w:rPr>
          <w:rFonts w:cs="Arial"/>
          <w:b/>
          <w:bCs/>
          <w:szCs w:val="22"/>
        </w:rPr>
        <w:t>[tick and/or complete as appropriate]:</w:t>
      </w:r>
    </w:p>
    <w:p w14:paraId="0A94C503" w14:textId="77777777" w:rsidR="0049778A" w:rsidRPr="00747D0F" w:rsidRDefault="0049778A" w:rsidP="00B814AA">
      <w:pPr>
        <w:ind w:left="567"/>
        <w:rPr>
          <w:rFonts w:cs="Arial"/>
          <w:szCs w:val="22"/>
        </w:rPr>
      </w:pPr>
    </w:p>
    <w:p w14:paraId="0856B1E0" w14:textId="77777777" w:rsidR="0049778A" w:rsidRPr="00747D0F" w:rsidRDefault="0049778A" w:rsidP="00B814AA">
      <w:pPr>
        <w:pStyle w:val="Lijstalinea"/>
        <w:numPr>
          <w:ilvl w:val="0"/>
          <w:numId w:val="34"/>
        </w:numPr>
        <w:rPr>
          <w:rFonts w:cs="Arial"/>
          <w:szCs w:val="22"/>
        </w:rPr>
      </w:pPr>
      <w:r w:rsidRPr="00747D0F">
        <w:rPr>
          <w:rFonts w:cs="Arial"/>
          <w:szCs w:val="22"/>
        </w:rPr>
        <w:t>electricity</w:t>
      </w:r>
    </w:p>
    <w:p w14:paraId="00F2912E" w14:textId="77777777" w:rsidR="0049778A" w:rsidRPr="00747D0F" w:rsidRDefault="0049778A" w:rsidP="00B814AA">
      <w:pPr>
        <w:pStyle w:val="Lijstalinea"/>
        <w:numPr>
          <w:ilvl w:val="0"/>
          <w:numId w:val="34"/>
        </w:numPr>
        <w:rPr>
          <w:rFonts w:cs="Arial"/>
          <w:szCs w:val="22"/>
        </w:rPr>
      </w:pPr>
      <w:r w:rsidRPr="00747D0F">
        <w:rPr>
          <w:rFonts w:cs="Arial"/>
          <w:szCs w:val="22"/>
        </w:rPr>
        <w:lastRenderedPageBreak/>
        <w:t>gas</w:t>
      </w:r>
    </w:p>
    <w:p w14:paraId="74B84B07" w14:textId="77777777" w:rsidR="0049778A" w:rsidRPr="00747D0F" w:rsidRDefault="0049778A" w:rsidP="00B814AA">
      <w:pPr>
        <w:pStyle w:val="Lijstalinea"/>
        <w:numPr>
          <w:ilvl w:val="0"/>
          <w:numId w:val="34"/>
        </w:numPr>
        <w:rPr>
          <w:rFonts w:cs="Arial"/>
          <w:szCs w:val="22"/>
        </w:rPr>
      </w:pPr>
      <w:r w:rsidRPr="00747D0F">
        <w:rPr>
          <w:rFonts w:cs="Arial"/>
          <w:szCs w:val="22"/>
        </w:rPr>
        <w:t>heating</w:t>
      </w:r>
    </w:p>
    <w:p w14:paraId="5D234A06" w14:textId="77777777" w:rsidR="0049778A" w:rsidRPr="00747D0F" w:rsidRDefault="0049778A" w:rsidP="00B814AA">
      <w:pPr>
        <w:pStyle w:val="Lijstalinea"/>
        <w:numPr>
          <w:ilvl w:val="0"/>
          <w:numId w:val="34"/>
        </w:numPr>
        <w:rPr>
          <w:rFonts w:cs="Arial"/>
          <w:szCs w:val="22"/>
        </w:rPr>
      </w:pPr>
      <w:r w:rsidRPr="00747D0F">
        <w:rPr>
          <w:rFonts w:cs="Arial"/>
          <w:szCs w:val="22"/>
        </w:rPr>
        <w:t>hot water</w:t>
      </w:r>
    </w:p>
    <w:p w14:paraId="2DDB9E93" w14:textId="77777777" w:rsidR="0049778A" w:rsidRPr="00747D0F" w:rsidRDefault="0049778A" w:rsidP="00B814AA">
      <w:pPr>
        <w:pStyle w:val="Lijstalinea"/>
        <w:numPr>
          <w:ilvl w:val="0"/>
          <w:numId w:val="34"/>
        </w:numPr>
        <w:rPr>
          <w:rFonts w:cs="Arial"/>
          <w:szCs w:val="22"/>
        </w:rPr>
      </w:pPr>
      <w:r w:rsidRPr="00747D0F">
        <w:rPr>
          <w:rFonts w:cs="Arial"/>
          <w:szCs w:val="22"/>
        </w:rPr>
        <w:t>water</w:t>
      </w:r>
    </w:p>
    <w:p w14:paraId="5D5F3170" w14:textId="77777777" w:rsidR="0049778A" w:rsidRPr="00747D0F" w:rsidRDefault="0049778A" w:rsidP="00B814AA">
      <w:pPr>
        <w:pStyle w:val="Lijstalinea"/>
        <w:numPr>
          <w:ilvl w:val="0"/>
          <w:numId w:val="34"/>
        </w:numPr>
        <w:rPr>
          <w:rFonts w:cs="Arial"/>
          <w:szCs w:val="22"/>
        </w:rPr>
      </w:pPr>
      <w:r w:rsidRPr="00747D0F">
        <w:rPr>
          <w:rFonts w:cs="Arial"/>
          <w:szCs w:val="22"/>
        </w:rPr>
        <w:t xml:space="preserve">cable </w:t>
      </w:r>
    </w:p>
    <w:p w14:paraId="27F86CD5" w14:textId="77777777" w:rsidR="0049778A" w:rsidRPr="00747D0F" w:rsidRDefault="0049778A" w:rsidP="00B814AA">
      <w:pPr>
        <w:pStyle w:val="Lijstalinea"/>
        <w:numPr>
          <w:ilvl w:val="0"/>
          <w:numId w:val="34"/>
        </w:numPr>
        <w:rPr>
          <w:rFonts w:cs="Arial"/>
          <w:szCs w:val="22"/>
        </w:rPr>
      </w:pPr>
      <w:r w:rsidRPr="00747D0F">
        <w:rPr>
          <w:rFonts w:cs="Arial"/>
          <w:szCs w:val="22"/>
        </w:rPr>
        <w:t>internet connection</w:t>
      </w:r>
    </w:p>
    <w:p w14:paraId="0073E460" w14:textId="77777777" w:rsidR="0049778A" w:rsidRPr="00747D0F" w:rsidRDefault="0049778A" w:rsidP="00B814AA">
      <w:pPr>
        <w:pStyle w:val="Lijstalinea"/>
        <w:numPr>
          <w:ilvl w:val="0"/>
          <w:numId w:val="34"/>
        </w:numPr>
        <w:rPr>
          <w:rFonts w:cs="Arial"/>
          <w:szCs w:val="22"/>
        </w:rPr>
      </w:pPr>
      <w:r w:rsidRPr="00747D0F">
        <w:rPr>
          <w:rFonts w:cs="Arial"/>
          <w:szCs w:val="22"/>
        </w:rPr>
        <w:t>consumption of water energy supply common areas</w:t>
      </w:r>
    </w:p>
    <w:p w14:paraId="790CE4CE" w14:textId="77777777" w:rsidR="0049778A" w:rsidRPr="00747D0F" w:rsidRDefault="0049778A" w:rsidP="00B814AA">
      <w:pPr>
        <w:pStyle w:val="Lijstalinea"/>
        <w:numPr>
          <w:ilvl w:val="0"/>
          <w:numId w:val="34"/>
        </w:numPr>
        <w:rPr>
          <w:rFonts w:cs="Arial"/>
          <w:szCs w:val="22"/>
        </w:rPr>
      </w:pPr>
      <w:r w:rsidRPr="00747D0F">
        <w:rPr>
          <w:rFonts w:cs="Arial"/>
          <w:szCs w:val="22"/>
        </w:rPr>
        <w:t>consumption of electricity in common areas</w:t>
      </w:r>
    </w:p>
    <w:p w14:paraId="7EB299EF" w14:textId="77777777" w:rsidR="0049778A" w:rsidRPr="00747D0F" w:rsidRDefault="0049778A" w:rsidP="00B814AA">
      <w:pPr>
        <w:pStyle w:val="Lijstalinea"/>
        <w:numPr>
          <w:ilvl w:val="0"/>
          <w:numId w:val="34"/>
        </w:numPr>
        <w:rPr>
          <w:rFonts w:cs="Arial"/>
          <w:szCs w:val="22"/>
        </w:rPr>
      </w:pPr>
      <w:r w:rsidRPr="00747D0F">
        <w:rPr>
          <w:rFonts w:cs="Arial"/>
          <w:szCs w:val="22"/>
        </w:rPr>
        <w:t>cleaning common areas</w:t>
      </w:r>
    </w:p>
    <w:p w14:paraId="24C86F2B" w14:textId="77777777" w:rsidR="0049778A" w:rsidRPr="00747D0F" w:rsidRDefault="0049778A" w:rsidP="00B814AA">
      <w:pPr>
        <w:pStyle w:val="Lijstalinea"/>
        <w:numPr>
          <w:ilvl w:val="0"/>
          <w:numId w:val="34"/>
        </w:numPr>
        <w:rPr>
          <w:rFonts w:cs="Arial"/>
          <w:szCs w:val="22"/>
        </w:rPr>
      </w:pPr>
      <w:r w:rsidRPr="00747D0F">
        <w:rPr>
          <w:rFonts w:cs="Arial"/>
          <w:szCs w:val="22"/>
        </w:rPr>
        <w:t>finishings and decoration/furniture of the common areas</w:t>
      </w:r>
    </w:p>
    <w:p w14:paraId="385D9C83" w14:textId="77777777" w:rsidR="0049778A" w:rsidRPr="00747D0F" w:rsidRDefault="0049778A" w:rsidP="00B814AA">
      <w:pPr>
        <w:pStyle w:val="Lijstalinea"/>
        <w:numPr>
          <w:ilvl w:val="0"/>
          <w:numId w:val="34"/>
        </w:numPr>
        <w:rPr>
          <w:rFonts w:cs="Arial"/>
          <w:szCs w:val="22"/>
        </w:rPr>
      </w:pPr>
      <w:r w:rsidRPr="00747D0F">
        <w:rPr>
          <w:rFonts w:cs="Arial"/>
          <w:szCs w:val="22"/>
        </w:rPr>
        <w:t>window cleaning common areas</w:t>
      </w:r>
    </w:p>
    <w:p w14:paraId="7A4A29E6" w14:textId="77777777" w:rsidR="0049778A" w:rsidRPr="00747D0F" w:rsidRDefault="0049778A" w:rsidP="00B814AA">
      <w:pPr>
        <w:pStyle w:val="Lijstalinea"/>
        <w:numPr>
          <w:ilvl w:val="0"/>
          <w:numId w:val="34"/>
        </w:numPr>
        <w:rPr>
          <w:rFonts w:cs="Arial"/>
          <w:szCs w:val="22"/>
        </w:rPr>
      </w:pPr>
      <w:r w:rsidRPr="00747D0F">
        <w:rPr>
          <w:rFonts w:cs="Arial"/>
          <w:szCs w:val="22"/>
        </w:rPr>
        <w:t>window cleaning exterior glazing</w:t>
      </w:r>
    </w:p>
    <w:p w14:paraId="0A36545E" w14:textId="77777777" w:rsidR="0049778A" w:rsidRPr="00747D0F" w:rsidRDefault="0049778A" w:rsidP="00B814AA">
      <w:pPr>
        <w:pStyle w:val="Lijstalinea"/>
        <w:numPr>
          <w:ilvl w:val="0"/>
          <w:numId w:val="34"/>
        </w:numPr>
        <w:rPr>
          <w:rFonts w:cs="Arial"/>
          <w:szCs w:val="22"/>
        </w:rPr>
      </w:pPr>
      <w:r w:rsidRPr="00747D0F">
        <w:rPr>
          <w:rFonts w:cs="Arial"/>
          <w:szCs w:val="22"/>
        </w:rPr>
        <w:t>sewer maintenance fund</w:t>
      </w:r>
    </w:p>
    <w:p w14:paraId="614F5EB5" w14:textId="77777777" w:rsidR="0049778A" w:rsidRPr="00747D0F" w:rsidRDefault="0049778A" w:rsidP="00B814AA">
      <w:pPr>
        <w:pStyle w:val="Lijstalinea"/>
        <w:numPr>
          <w:ilvl w:val="0"/>
          <w:numId w:val="34"/>
        </w:numPr>
        <w:rPr>
          <w:rFonts w:cs="Arial"/>
          <w:szCs w:val="22"/>
        </w:rPr>
      </w:pPr>
      <w:r w:rsidRPr="00747D0F">
        <w:rPr>
          <w:rFonts w:cs="Arial"/>
          <w:szCs w:val="22"/>
        </w:rPr>
        <w:t>fund glass breakage</w:t>
      </w:r>
    </w:p>
    <w:p w14:paraId="3CF12750" w14:textId="34045941" w:rsidR="0049778A" w:rsidRPr="00747D0F" w:rsidRDefault="0049778A" w:rsidP="00B814AA">
      <w:pPr>
        <w:pStyle w:val="Lijstalinea"/>
        <w:numPr>
          <w:ilvl w:val="0"/>
          <w:numId w:val="34"/>
        </w:numPr>
        <w:rPr>
          <w:rFonts w:cs="Arial"/>
          <w:szCs w:val="22"/>
        </w:rPr>
      </w:pPr>
      <w:r w:rsidRPr="00747D0F">
        <w:rPr>
          <w:rFonts w:cs="Arial"/>
          <w:szCs w:val="22"/>
        </w:rPr>
        <w:t>finishings/furniture/inventory in the home (see inventory list – Article 2.4)</w:t>
      </w:r>
    </w:p>
    <w:p w14:paraId="0A7DEE93" w14:textId="77777777" w:rsidR="0049778A" w:rsidRPr="00747D0F" w:rsidRDefault="0049778A" w:rsidP="00B814AA">
      <w:pPr>
        <w:pStyle w:val="Lijstalinea"/>
        <w:numPr>
          <w:ilvl w:val="0"/>
          <w:numId w:val="34"/>
        </w:numPr>
        <w:rPr>
          <w:rFonts w:cs="Arial"/>
          <w:szCs w:val="22"/>
        </w:rPr>
      </w:pPr>
      <w:r w:rsidRPr="00747D0F">
        <w:rPr>
          <w:rFonts w:cs="Arial"/>
          <w:szCs w:val="22"/>
        </w:rPr>
        <w:t>internal finishing</w:t>
      </w:r>
    </w:p>
    <w:p w14:paraId="1C362DF5" w14:textId="77777777" w:rsidR="0049778A" w:rsidRPr="00747D0F" w:rsidRDefault="0049778A" w:rsidP="00B814AA">
      <w:pPr>
        <w:pStyle w:val="Lijstalinea"/>
        <w:numPr>
          <w:ilvl w:val="0"/>
          <w:numId w:val="34"/>
        </w:numPr>
        <w:rPr>
          <w:rFonts w:cs="Arial"/>
          <w:szCs w:val="22"/>
        </w:rPr>
      </w:pPr>
      <w:r w:rsidRPr="00747D0F">
        <w:rPr>
          <w:rFonts w:cs="Arial"/>
          <w:szCs w:val="22"/>
        </w:rPr>
        <w:t>management/administration of the service (costs)</w:t>
      </w:r>
    </w:p>
    <w:p w14:paraId="658DDE74" w14:textId="77777777" w:rsidR="0049778A" w:rsidRPr="00747D0F" w:rsidRDefault="0049778A" w:rsidP="00B814AA">
      <w:pPr>
        <w:pStyle w:val="Lijstalinea"/>
        <w:numPr>
          <w:ilvl w:val="0"/>
          <w:numId w:val="34"/>
        </w:numPr>
        <w:rPr>
          <w:rFonts w:cs="Arial"/>
          <w:szCs w:val="22"/>
        </w:rPr>
      </w:pPr>
      <w:r w:rsidRPr="00747D0F">
        <w:rPr>
          <w:rFonts w:cs="Arial"/>
          <w:szCs w:val="22"/>
        </w:rPr>
        <w:t>..............................</w:t>
      </w:r>
    </w:p>
    <w:p w14:paraId="0E9BE8CD" w14:textId="77777777" w:rsidR="0049778A" w:rsidRPr="00747D0F" w:rsidRDefault="0049778A" w:rsidP="00B814AA">
      <w:pPr>
        <w:pStyle w:val="Lijstalinea"/>
        <w:numPr>
          <w:ilvl w:val="0"/>
          <w:numId w:val="34"/>
        </w:numPr>
        <w:rPr>
          <w:rFonts w:cs="Arial"/>
          <w:szCs w:val="22"/>
        </w:rPr>
      </w:pPr>
      <w:r w:rsidRPr="00747D0F">
        <w:rPr>
          <w:rFonts w:cs="Arial"/>
          <w:szCs w:val="22"/>
        </w:rPr>
        <w:t>..............................</w:t>
      </w:r>
    </w:p>
    <w:p w14:paraId="185BEE00" w14:textId="152A5507" w:rsidR="0049778A" w:rsidRPr="00747D0F" w:rsidRDefault="0049778A" w:rsidP="00B814AA">
      <w:pPr>
        <w:pStyle w:val="Lijstalinea"/>
        <w:numPr>
          <w:ilvl w:val="0"/>
          <w:numId w:val="34"/>
        </w:numPr>
        <w:rPr>
          <w:rFonts w:cs="Arial"/>
          <w:b/>
          <w:bCs/>
          <w:szCs w:val="22"/>
        </w:rPr>
      </w:pPr>
      <w:r w:rsidRPr="00747D0F">
        <w:rPr>
          <w:rFonts w:cs="Arial"/>
          <w:szCs w:val="22"/>
        </w:rPr>
        <w:t>..............................</w:t>
      </w:r>
    </w:p>
    <w:p w14:paraId="19C63FF5" w14:textId="77777777" w:rsidR="0049778A" w:rsidRPr="00747D0F" w:rsidRDefault="0049778A" w:rsidP="00B814AA">
      <w:pPr>
        <w:rPr>
          <w:rFonts w:cs="Arial"/>
          <w:b/>
          <w:bCs/>
          <w:szCs w:val="22"/>
        </w:rPr>
      </w:pPr>
    </w:p>
    <w:bookmarkEnd w:id="5"/>
    <w:p w14:paraId="65905831" w14:textId="77777777" w:rsidR="0049778A" w:rsidRPr="00747D0F" w:rsidRDefault="0049778A" w:rsidP="00B814AA">
      <w:pPr>
        <w:rPr>
          <w:rFonts w:cs="Arial"/>
          <w:b/>
          <w:bCs/>
        </w:rPr>
      </w:pPr>
      <w:r w:rsidRPr="00747D0F">
        <w:rPr>
          <w:rFonts w:cs="Arial"/>
          <w:b/>
          <w:bCs/>
        </w:rPr>
        <w:t>1.7      Property manager</w:t>
      </w:r>
    </w:p>
    <w:p w14:paraId="552FCEE8" w14:textId="77777777" w:rsidR="00707486" w:rsidRPr="00747D0F" w:rsidRDefault="00707486" w:rsidP="00B814AA">
      <w:pPr>
        <w:rPr>
          <w:rFonts w:cs="Arial"/>
        </w:rPr>
      </w:pPr>
    </w:p>
    <w:p w14:paraId="6D9446DC" w14:textId="77777777" w:rsidR="0049778A" w:rsidRPr="00747D0F" w:rsidRDefault="0049778A" w:rsidP="00B814AA">
      <w:pPr>
        <w:ind w:left="1134" w:hanging="567"/>
        <w:rPr>
          <w:rFonts w:cs="Arial"/>
          <w:szCs w:val="22"/>
        </w:rPr>
      </w:pPr>
      <w:r w:rsidRPr="00747D0F">
        <w:rPr>
          <w:rFonts w:cs="Arial"/>
          <w:szCs w:val="22"/>
        </w:rPr>
        <w:t xml:space="preserve">  The property manager of the Premises is:</w:t>
      </w:r>
    </w:p>
    <w:p w14:paraId="6C6F57CF" w14:textId="77777777" w:rsidR="0049778A" w:rsidRPr="00747D0F" w:rsidRDefault="0049778A" w:rsidP="00B814AA">
      <w:pPr>
        <w:ind w:left="1134" w:hanging="567"/>
        <w:rPr>
          <w:rFonts w:cs="Arial"/>
          <w:b/>
          <w:szCs w:val="22"/>
        </w:rPr>
      </w:pPr>
      <w:r w:rsidRPr="00747D0F">
        <w:rPr>
          <w:rFonts w:cs="Arial"/>
          <w:szCs w:val="22"/>
        </w:rPr>
        <w:t xml:space="preserve">  Name</w:t>
      </w:r>
      <w:r w:rsidRPr="00747D0F">
        <w:rPr>
          <w:rFonts w:cs="Arial"/>
          <w:szCs w:val="22"/>
        </w:rPr>
        <w:tab/>
      </w:r>
      <w:r w:rsidRPr="00747D0F">
        <w:rPr>
          <w:rFonts w:cs="Arial"/>
          <w:szCs w:val="22"/>
        </w:rPr>
        <w:tab/>
      </w:r>
      <w:r w:rsidRPr="00747D0F">
        <w:rPr>
          <w:rFonts w:cs="Arial"/>
          <w:szCs w:val="22"/>
        </w:rPr>
        <w:tab/>
        <w:t>: …………………..</w:t>
      </w:r>
    </w:p>
    <w:p w14:paraId="0688A400" w14:textId="77777777" w:rsidR="0049778A" w:rsidRPr="00747D0F" w:rsidRDefault="0049778A" w:rsidP="00B814AA">
      <w:pPr>
        <w:ind w:left="1134" w:hanging="567"/>
        <w:rPr>
          <w:rFonts w:cs="Arial"/>
          <w:szCs w:val="22"/>
        </w:rPr>
      </w:pPr>
      <w:r w:rsidRPr="00747D0F">
        <w:rPr>
          <w:rFonts w:cs="Arial"/>
          <w:szCs w:val="22"/>
        </w:rPr>
        <w:t xml:space="preserve">  Address</w:t>
      </w:r>
      <w:r w:rsidRPr="00747D0F">
        <w:rPr>
          <w:rFonts w:cs="Arial"/>
          <w:szCs w:val="22"/>
        </w:rPr>
        <w:tab/>
      </w:r>
      <w:r w:rsidRPr="00747D0F">
        <w:rPr>
          <w:rFonts w:cs="Arial"/>
          <w:szCs w:val="22"/>
        </w:rPr>
        <w:tab/>
        <w:t>: …………………..</w:t>
      </w:r>
    </w:p>
    <w:p w14:paraId="43085AF5" w14:textId="77777777" w:rsidR="0049778A" w:rsidRPr="00747D0F" w:rsidRDefault="0049778A" w:rsidP="00B814AA">
      <w:pPr>
        <w:ind w:left="1134" w:hanging="567"/>
        <w:rPr>
          <w:rFonts w:cs="Arial"/>
          <w:szCs w:val="22"/>
        </w:rPr>
      </w:pPr>
      <w:r w:rsidRPr="00747D0F">
        <w:rPr>
          <w:rFonts w:cs="Arial"/>
          <w:szCs w:val="22"/>
        </w:rPr>
        <w:t xml:space="preserve">  Postal code/city</w:t>
      </w:r>
      <w:r w:rsidRPr="00747D0F">
        <w:rPr>
          <w:rFonts w:cs="Arial"/>
          <w:szCs w:val="22"/>
        </w:rPr>
        <w:tab/>
        <w:t>: …………………..</w:t>
      </w:r>
    </w:p>
    <w:p w14:paraId="3296435E" w14:textId="77777777" w:rsidR="0049778A" w:rsidRPr="00747D0F" w:rsidRDefault="0049778A" w:rsidP="00B814AA">
      <w:pPr>
        <w:ind w:left="1134" w:hanging="567"/>
        <w:rPr>
          <w:rFonts w:cs="Arial"/>
          <w:b/>
          <w:bCs/>
          <w:szCs w:val="22"/>
        </w:rPr>
      </w:pPr>
      <w:r w:rsidRPr="00747D0F">
        <w:rPr>
          <w:rFonts w:cs="Arial"/>
          <w:szCs w:val="22"/>
        </w:rPr>
        <w:t xml:space="preserve">  Telephone</w:t>
      </w:r>
      <w:r w:rsidRPr="00747D0F">
        <w:rPr>
          <w:rFonts w:cs="Arial"/>
          <w:szCs w:val="22"/>
        </w:rPr>
        <w:tab/>
      </w:r>
      <w:r w:rsidRPr="00747D0F">
        <w:rPr>
          <w:rFonts w:cs="Arial"/>
          <w:szCs w:val="22"/>
        </w:rPr>
        <w:tab/>
        <w:t>: …………………..</w:t>
      </w:r>
      <w:r w:rsidRPr="00747D0F">
        <w:rPr>
          <w:rFonts w:cs="Arial"/>
          <w:b/>
          <w:szCs w:val="22"/>
        </w:rPr>
        <w:t xml:space="preserve">           </w:t>
      </w:r>
    </w:p>
    <w:p w14:paraId="49A3493C" w14:textId="77777777" w:rsidR="0049778A" w:rsidRPr="00747D0F" w:rsidRDefault="0049778A" w:rsidP="00B814AA">
      <w:pPr>
        <w:ind w:left="1134" w:hanging="567"/>
        <w:rPr>
          <w:rFonts w:cs="Arial"/>
          <w:szCs w:val="22"/>
        </w:rPr>
      </w:pPr>
      <w:r w:rsidRPr="00747D0F">
        <w:rPr>
          <w:rFonts w:cs="Arial"/>
          <w:szCs w:val="22"/>
        </w:rPr>
        <w:t xml:space="preserve">  Email address</w:t>
      </w:r>
      <w:r w:rsidRPr="00747D0F">
        <w:rPr>
          <w:rFonts w:cs="Arial"/>
          <w:szCs w:val="22"/>
        </w:rPr>
        <w:tab/>
      </w:r>
      <w:r w:rsidRPr="00747D0F">
        <w:rPr>
          <w:rFonts w:cs="Arial"/>
          <w:szCs w:val="22"/>
        </w:rPr>
        <w:tab/>
        <w:t>:</w:t>
      </w:r>
      <w:r w:rsidRPr="00747D0F">
        <w:rPr>
          <w:rFonts w:cs="Arial"/>
          <w:b/>
          <w:szCs w:val="22"/>
        </w:rPr>
        <w:t xml:space="preserve"> </w:t>
      </w:r>
      <w:r w:rsidRPr="00747D0F">
        <w:rPr>
          <w:rFonts w:cs="Arial"/>
          <w:szCs w:val="22"/>
        </w:rPr>
        <w:t>…………………..</w:t>
      </w:r>
    </w:p>
    <w:p w14:paraId="44D49F9E" w14:textId="77777777" w:rsidR="00F203C4" w:rsidRPr="00747D0F" w:rsidRDefault="00F203C4" w:rsidP="00B814AA">
      <w:pPr>
        <w:ind w:left="1134" w:hanging="567"/>
        <w:rPr>
          <w:rFonts w:cs="Arial"/>
          <w:b/>
          <w:bCs/>
          <w:szCs w:val="22"/>
        </w:rPr>
      </w:pPr>
    </w:p>
    <w:p w14:paraId="183D65B4" w14:textId="3B1B53DD" w:rsidR="0049778A" w:rsidRPr="00747D0F" w:rsidRDefault="0049778A" w:rsidP="00747D0F">
      <w:pPr>
        <w:ind w:left="705"/>
        <w:rPr>
          <w:rFonts w:cs="Arial"/>
        </w:rPr>
      </w:pPr>
      <w:r w:rsidRPr="00747D0F">
        <w:rPr>
          <w:rFonts w:cs="Arial"/>
        </w:rPr>
        <w:t xml:space="preserve">The property manager has no authority to give permission on behalf of the Landlord for alterations, subletting, pets or any other activity that is prohibited by this rental </w:t>
      </w:r>
      <w:r w:rsidRPr="00747D0F">
        <w:rPr>
          <w:rFonts w:cs="Arial"/>
        </w:rPr>
        <w:tab/>
        <w:t>agreement, the General Rental Conditions or by law.</w:t>
      </w:r>
    </w:p>
    <w:p w14:paraId="06737B3E" w14:textId="3D28E058" w:rsidR="0049778A" w:rsidRPr="00747D0F" w:rsidRDefault="00421372" w:rsidP="00747D0F">
      <w:pPr>
        <w:rPr>
          <w:rFonts w:cs="Arial"/>
        </w:rPr>
      </w:pPr>
      <w:bookmarkStart w:id="6" w:name="_Hlk150815291"/>
      <w:r w:rsidRPr="00747D0F">
        <w:rPr>
          <w:rFonts w:cs="Arial"/>
        </w:rPr>
        <w:tab/>
        <w:t xml:space="preserve">The </w:t>
      </w:r>
      <w:r w:rsidR="009301F6" w:rsidRPr="00747D0F">
        <w:rPr>
          <w:rFonts w:cs="Arial"/>
        </w:rPr>
        <w:t xml:space="preserve">property manager is </w:t>
      </w:r>
      <w:r w:rsidRPr="00747D0F">
        <w:rPr>
          <w:rFonts w:cs="Arial"/>
        </w:rPr>
        <w:t>the service</w:t>
      </w:r>
      <w:r w:rsidR="006D5D49" w:rsidRPr="00747D0F">
        <w:rPr>
          <w:rFonts w:cs="Arial"/>
        </w:rPr>
        <w:t xml:space="preserve"> </w:t>
      </w:r>
      <w:r w:rsidRPr="00747D0F">
        <w:rPr>
          <w:rFonts w:cs="Arial"/>
        </w:rPr>
        <w:t xml:space="preserve">desk as referred to in the Good Landlords Act, where </w:t>
      </w:r>
      <w:r w:rsidR="009301F6" w:rsidRPr="00747D0F">
        <w:rPr>
          <w:rFonts w:cs="Arial"/>
        </w:rPr>
        <w:tab/>
      </w:r>
      <w:r w:rsidRPr="00747D0F">
        <w:rPr>
          <w:rFonts w:cs="Arial"/>
        </w:rPr>
        <w:t>the Tenant can go in matters concerning the Premises</w:t>
      </w:r>
      <w:r w:rsidR="009301F6" w:rsidRPr="00747D0F">
        <w:rPr>
          <w:rFonts w:cs="Arial"/>
        </w:rPr>
        <w:t>.</w:t>
      </w:r>
    </w:p>
    <w:bookmarkEnd w:id="6"/>
    <w:p w14:paraId="0CA0D15D" w14:textId="77777777" w:rsidR="00754BE3" w:rsidRPr="00747D0F" w:rsidRDefault="00754BE3" w:rsidP="00B814AA">
      <w:pPr>
        <w:rPr>
          <w:rFonts w:cs="Arial"/>
        </w:rPr>
      </w:pPr>
    </w:p>
    <w:p w14:paraId="7E593FF8" w14:textId="77777777" w:rsidR="00F203C4" w:rsidRPr="00747D0F" w:rsidRDefault="00F203C4" w:rsidP="00B814AA">
      <w:pPr>
        <w:rPr>
          <w:rFonts w:cs="Arial"/>
        </w:rPr>
      </w:pPr>
    </w:p>
    <w:p w14:paraId="108C9A74" w14:textId="21BFA250" w:rsidR="0077316F" w:rsidRPr="00747D0F" w:rsidRDefault="0077316F" w:rsidP="00B814AA">
      <w:pPr>
        <w:pStyle w:val="Kop4"/>
        <w:rPr>
          <w:color w:val="auto"/>
        </w:rPr>
      </w:pPr>
      <w:r w:rsidRPr="00747D0F">
        <w:rPr>
          <w:color w:val="auto"/>
        </w:rPr>
        <w:t>2.</w:t>
      </w:r>
      <w:r w:rsidRPr="00747D0F">
        <w:rPr>
          <w:color w:val="auto"/>
        </w:rPr>
        <w:tab/>
        <w:t xml:space="preserve">OBJECT OF THE </w:t>
      </w:r>
      <w:r w:rsidR="001C69A8" w:rsidRPr="00747D0F">
        <w:rPr>
          <w:color w:val="auto"/>
        </w:rPr>
        <w:t>RENTAL AGREEMENT</w:t>
      </w:r>
    </w:p>
    <w:p w14:paraId="7D0E1A6C" w14:textId="77777777" w:rsidR="0077316F" w:rsidRPr="00747D0F" w:rsidRDefault="0077316F" w:rsidP="00B814AA">
      <w:pPr>
        <w:rPr>
          <w:rFonts w:cs="Arial"/>
          <w:szCs w:val="22"/>
        </w:rPr>
      </w:pPr>
    </w:p>
    <w:p w14:paraId="2118899D" w14:textId="77777777" w:rsidR="0077316F" w:rsidRPr="00747D0F" w:rsidRDefault="0077316F" w:rsidP="00B814AA">
      <w:pPr>
        <w:rPr>
          <w:rFonts w:cs="Arial"/>
          <w:b/>
          <w:bCs/>
          <w:szCs w:val="22"/>
        </w:rPr>
      </w:pPr>
      <w:r w:rsidRPr="00747D0F">
        <w:rPr>
          <w:rFonts w:cs="Arial"/>
          <w:b/>
        </w:rPr>
        <w:t>2.1</w:t>
      </w:r>
      <w:r w:rsidRPr="00747D0F">
        <w:rPr>
          <w:rFonts w:cs="Arial"/>
        </w:rPr>
        <w:tab/>
      </w:r>
      <w:r w:rsidRPr="00747D0F">
        <w:rPr>
          <w:rFonts w:cs="Arial"/>
          <w:b/>
        </w:rPr>
        <w:t>Letting/Renting</w:t>
      </w:r>
    </w:p>
    <w:p w14:paraId="4564008F" w14:textId="7376D3F9" w:rsidR="0077316F" w:rsidRPr="00747D0F" w:rsidRDefault="0077316F" w:rsidP="00B814AA">
      <w:pPr>
        <w:pStyle w:val="Plattetekstinspringen"/>
        <w:rPr>
          <w:rFonts w:ascii="Arial" w:hAnsi="Arial" w:cs="Arial"/>
          <w:sz w:val="22"/>
          <w:szCs w:val="22"/>
        </w:rPr>
      </w:pPr>
      <w:r w:rsidRPr="00747D0F">
        <w:rPr>
          <w:rFonts w:ascii="Arial" w:hAnsi="Arial" w:cs="Arial"/>
        </w:rPr>
        <w:tab/>
      </w:r>
      <w:r w:rsidR="000F0E5F" w:rsidRPr="00747D0F">
        <w:rPr>
          <w:rFonts w:ascii="Arial" w:hAnsi="Arial" w:cs="Arial"/>
          <w:sz w:val="22"/>
        </w:rPr>
        <w:t xml:space="preserve">The Landlord lets to the Tenant, and the Tenant rents from the Landlord, the Premises as meant in Article 1.4 for the period </w:t>
      </w:r>
      <w:r w:rsidR="000F0E5F" w:rsidRPr="00747D0F">
        <w:rPr>
          <w:rFonts w:ascii="Arial" w:hAnsi="Arial" w:cs="Arial"/>
          <w:sz w:val="22"/>
          <w:szCs w:val="22"/>
        </w:rPr>
        <w:t>described in Article 1.5 and the payment obligations described in Article 1.6, and otherwise subject to all the terms and conditions herein</w:t>
      </w:r>
      <w:r w:rsidRPr="00747D0F">
        <w:rPr>
          <w:rFonts w:ascii="Arial" w:hAnsi="Arial" w:cs="Arial"/>
          <w:sz w:val="22"/>
        </w:rPr>
        <w:t>.</w:t>
      </w:r>
    </w:p>
    <w:p w14:paraId="28765474" w14:textId="77777777" w:rsidR="0077316F" w:rsidRPr="00747D0F" w:rsidRDefault="0077316F" w:rsidP="00B814AA">
      <w:pPr>
        <w:rPr>
          <w:rFonts w:cs="Arial"/>
          <w:szCs w:val="22"/>
        </w:rPr>
      </w:pPr>
    </w:p>
    <w:p w14:paraId="5E92AC32" w14:textId="71871DB2" w:rsidR="0077316F" w:rsidRPr="00747D0F" w:rsidRDefault="0077316F" w:rsidP="00B814AA">
      <w:pPr>
        <w:rPr>
          <w:rFonts w:cs="Arial"/>
          <w:b/>
          <w:bCs/>
          <w:szCs w:val="22"/>
        </w:rPr>
      </w:pPr>
      <w:r w:rsidRPr="00747D0F">
        <w:rPr>
          <w:rFonts w:cs="Arial"/>
          <w:b/>
        </w:rPr>
        <w:t>2.2</w:t>
      </w:r>
      <w:r w:rsidRPr="00747D0F">
        <w:rPr>
          <w:rFonts w:cs="Arial"/>
        </w:rPr>
        <w:tab/>
      </w:r>
      <w:r w:rsidR="001C69A8" w:rsidRPr="00747D0F">
        <w:rPr>
          <w:rFonts w:cs="Arial"/>
          <w:b/>
        </w:rPr>
        <w:t>General Rental Conditions Residential Space</w:t>
      </w:r>
    </w:p>
    <w:p w14:paraId="3BE4F3FF" w14:textId="7B7AA3CF" w:rsidR="0077316F" w:rsidRPr="00747D0F" w:rsidRDefault="009002B9" w:rsidP="00B814AA">
      <w:pPr>
        <w:pStyle w:val="Plattetekstinspringen2"/>
        <w:rPr>
          <w:rFonts w:ascii="Arial" w:hAnsi="Arial" w:cs="Arial"/>
          <w:sz w:val="22"/>
          <w:szCs w:val="22"/>
        </w:rPr>
      </w:pPr>
      <w:r w:rsidRPr="00747D0F">
        <w:rPr>
          <w:rFonts w:ascii="Arial" w:hAnsi="Arial" w:cs="Arial"/>
          <w:sz w:val="22"/>
        </w:rPr>
        <w:t xml:space="preserve">This rental agreement is </w:t>
      </w:r>
      <w:r w:rsidRPr="00747D0F">
        <w:rPr>
          <w:rFonts w:ascii="Arial" w:hAnsi="Arial" w:cs="Arial"/>
          <w:sz w:val="22"/>
          <w:szCs w:val="22"/>
        </w:rPr>
        <w:t xml:space="preserve">subject to the 'General Rental Conditions Residential Space' (dated </w:t>
      </w:r>
      <w:r w:rsidR="00C941F2" w:rsidRPr="00747D0F">
        <w:rPr>
          <w:rFonts w:ascii="Arial" w:hAnsi="Arial" w:cs="Arial"/>
          <w:sz w:val="22"/>
          <w:szCs w:val="22"/>
        </w:rPr>
        <w:t>July 15, 2024</w:t>
      </w:r>
      <w:r w:rsidRPr="00747D0F">
        <w:rPr>
          <w:rFonts w:ascii="Arial" w:hAnsi="Arial" w:cs="Arial"/>
          <w:sz w:val="22"/>
          <w:szCs w:val="22"/>
        </w:rPr>
        <w:t xml:space="preserve">), </w:t>
      </w:r>
      <w:r w:rsidR="005318F2" w:rsidRPr="00747D0F">
        <w:rPr>
          <w:rFonts w:ascii="Arial" w:hAnsi="Arial" w:cs="Arial"/>
          <w:sz w:val="22"/>
          <w:szCs w:val="22"/>
        </w:rPr>
        <w:t>below</w:t>
      </w:r>
      <w:r w:rsidRPr="00747D0F">
        <w:rPr>
          <w:rFonts w:ascii="Arial" w:hAnsi="Arial" w:cs="Arial"/>
          <w:sz w:val="22"/>
          <w:szCs w:val="22"/>
        </w:rPr>
        <w:t xml:space="preserve"> referred to as the 'General Rental Conditions'. These General Rental Conditions form an integral part of this rental agreement and are incorporated herein by reference. In the event of discrepancy between the General Rental Conditions and this rental agreement, this rental agreement will prevail</w:t>
      </w:r>
      <w:r w:rsidR="0077316F" w:rsidRPr="00747D0F">
        <w:rPr>
          <w:rFonts w:ascii="Arial" w:hAnsi="Arial" w:cs="Arial"/>
          <w:sz w:val="22"/>
        </w:rPr>
        <w:t>.</w:t>
      </w:r>
    </w:p>
    <w:p w14:paraId="597164D0" w14:textId="77777777" w:rsidR="0077316F" w:rsidRPr="00747D0F" w:rsidRDefault="0077316F" w:rsidP="00B814AA">
      <w:pPr>
        <w:rPr>
          <w:rFonts w:cs="Arial"/>
          <w:szCs w:val="22"/>
        </w:rPr>
      </w:pPr>
    </w:p>
    <w:p w14:paraId="1B67C46C" w14:textId="77777777" w:rsidR="00E202B5" w:rsidRPr="00747D0F" w:rsidRDefault="00E202B5" w:rsidP="00B814AA">
      <w:pPr>
        <w:rPr>
          <w:rFonts w:cs="Arial"/>
          <w:b/>
          <w:bCs/>
          <w:szCs w:val="22"/>
        </w:rPr>
      </w:pPr>
      <w:r w:rsidRPr="00747D0F">
        <w:rPr>
          <w:rFonts w:cs="Arial"/>
          <w:b/>
        </w:rPr>
        <w:t>2.3</w:t>
      </w:r>
      <w:r w:rsidRPr="00747D0F">
        <w:rPr>
          <w:rFonts w:cs="Arial"/>
        </w:rPr>
        <w:tab/>
      </w:r>
      <w:r w:rsidRPr="00747D0F">
        <w:rPr>
          <w:rFonts w:cs="Arial"/>
          <w:b/>
        </w:rPr>
        <w:t>Internal finishing</w:t>
      </w:r>
    </w:p>
    <w:p w14:paraId="76E71B34" w14:textId="4E261048" w:rsidR="00E202B5" w:rsidRPr="00747D0F" w:rsidRDefault="00E202B5" w:rsidP="00B814AA">
      <w:pPr>
        <w:pStyle w:val="Plattetekstinspringen"/>
        <w:rPr>
          <w:rFonts w:ascii="Arial" w:hAnsi="Arial" w:cs="Arial"/>
          <w:sz w:val="22"/>
          <w:szCs w:val="22"/>
        </w:rPr>
      </w:pPr>
      <w:r w:rsidRPr="00747D0F">
        <w:rPr>
          <w:rFonts w:ascii="Arial" w:hAnsi="Arial" w:cs="Arial"/>
        </w:rPr>
        <w:tab/>
      </w:r>
      <w:r w:rsidR="000F0E5F" w:rsidRPr="00747D0F">
        <w:rPr>
          <w:rFonts w:ascii="Arial" w:hAnsi="Arial" w:cs="Arial"/>
          <w:sz w:val="22"/>
          <w:szCs w:val="22"/>
        </w:rPr>
        <w:t>Internal finishing means the wall</w:t>
      </w:r>
      <w:r w:rsidR="00A06A67" w:rsidRPr="00747D0F">
        <w:rPr>
          <w:rFonts w:ascii="Arial" w:hAnsi="Arial" w:cs="Arial"/>
          <w:sz w:val="22"/>
          <w:szCs w:val="22"/>
        </w:rPr>
        <w:t>, floor</w:t>
      </w:r>
      <w:r w:rsidR="000F0E5F" w:rsidRPr="00747D0F">
        <w:rPr>
          <w:rFonts w:ascii="Arial" w:hAnsi="Arial" w:cs="Arial"/>
          <w:sz w:val="22"/>
          <w:szCs w:val="22"/>
        </w:rPr>
        <w:t xml:space="preserve"> and ceiling finishing that is at the</w:t>
      </w:r>
      <w:r w:rsidR="000F0E5F" w:rsidRPr="00747D0F">
        <w:rPr>
          <w:rFonts w:ascii="Arial" w:hAnsi="Arial" w:cs="Arial"/>
          <w:sz w:val="22"/>
        </w:rPr>
        <w:t xml:space="preserve"> Tenant's expense, such as paintwork and flooring</w:t>
      </w:r>
      <w:r w:rsidRPr="00747D0F">
        <w:rPr>
          <w:rFonts w:ascii="Arial" w:hAnsi="Arial" w:cs="Arial"/>
          <w:sz w:val="22"/>
        </w:rPr>
        <w:t>.</w:t>
      </w:r>
    </w:p>
    <w:p w14:paraId="1B0B8E08" w14:textId="77777777" w:rsidR="00E202B5" w:rsidRPr="00747D0F" w:rsidRDefault="00E202B5" w:rsidP="00B814AA">
      <w:pPr>
        <w:rPr>
          <w:rFonts w:cs="Arial"/>
          <w:szCs w:val="22"/>
        </w:rPr>
      </w:pPr>
    </w:p>
    <w:p w14:paraId="2554915D" w14:textId="77777777" w:rsidR="00E202B5" w:rsidRPr="00747D0F" w:rsidRDefault="00E202B5" w:rsidP="00B814AA">
      <w:pPr>
        <w:rPr>
          <w:rFonts w:cs="Arial"/>
          <w:b/>
          <w:bCs/>
          <w:szCs w:val="22"/>
        </w:rPr>
      </w:pPr>
      <w:r w:rsidRPr="00747D0F">
        <w:rPr>
          <w:rFonts w:cs="Arial"/>
          <w:b/>
          <w:szCs w:val="22"/>
        </w:rPr>
        <w:t>2.4</w:t>
      </w:r>
      <w:r w:rsidRPr="00747D0F">
        <w:rPr>
          <w:rFonts w:cs="Arial"/>
          <w:szCs w:val="22"/>
        </w:rPr>
        <w:tab/>
      </w:r>
      <w:r w:rsidRPr="00747D0F">
        <w:rPr>
          <w:rFonts w:cs="Arial"/>
          <w:b/>
          <w:szCs w:val="22"/>
        </w:rPr>
        <w:t>Inventory/state of repair</w:t>
      </w:r>
    </w:p>
    <w:p w14:paraId="5315EEED" w14:textId="77777777" w:rsidR="000F0E5F" w:rsidRPr="00747D0F" w:rsidRDefault="00E202B5" w:rsidP="00B814AA">
      <w:pPr>
        <w:pStyle w:val="Plattetekstinspringen"/>
        <w:rPr>
          <w:rFonts w:ascii="Arial" w:hAnsi="Arial" w:cs="Arial"/>
          <w:sz w:val="22"/>
          <w:szCs w:val="22"/>
        </w:rPr>
      </w:pPr>
      <w:r w:rsidRPr="00747D0F">
        <w:rPr>
          <w:rFonts w:ascii="Arial" w:hAnsi="Arial" w:cs="Arial"/>
          <w:sz w:val="22"/>
          <w:szCs w:val="22"/>
        </w:rPr>
        <w:lastRenderedPageBreak/>
        <w:tab/>
      </w:r>
      <w:r w:rsidR="000F0E5F" w:rsidRPr="00747D0F">
        <w:rPr>
          <w:rFonts w:ascii="Arial" w:hAnsi="Arial" w:cs="Arial"/>
          <w:sz w:val="22"/>
          <w:szCs w:val="22"/>
        </w:rPr>
        <w:t>If finishings, furniture and other inventory have been made available to the Tenant, an inventory list/photo report is/shall be attached to this rental agreement.</w:t>
      </w:r>
    </w:p>
    <w:p w14:paraId="59206134" w14:textId="2BA79E26" w:rsidR="00E202B5" w:rsidRPr="00747D0F" w:rsidRDefault="000F0E5F" w:rsidP="00B814AA">
      <w:pPr>
        <w:pStyle w:val="Plattetekstinspringen"/>
        <w:rPr>
          <w:rFonts w:ascii="Arial" w:hAnsi="Arial" w:cs="Arial"/>
          <w:sz w:val="22"/>
          <w:szCs w:val="22"/>
        </w:rPr>
      </w:pPr>
      <w:r w:rsidRPr="00747D0F">
        <w:rPr>
          <w:rFonts w:ascii="Arial" w:hAnsi="Arial" w:cs="Arial"/>
          <w:sz w:val="22"/>
          <w:szCs w:val="22"/>
        </w:rPr>
        <w:tab/>
        <w:t>In addition, a description of (among other things) the state of maintenance of the Premises at the commencement date of the rental agreement has been or will be drawn up in the manner described in Article 2.3 (and following Articles) of the General Rental Conditions</w:t>
      </w:r>
      <w:r w:rsidR="00E202B5" w:rsidRPr="00747D0F">
        <w:rPr>
          <w:rFonts w:ascii="Arial" w:hAnsi="Arial" w:cs="Arial"/>
          <w:sz w:val="22"/>
          <w:szCs w:val="22"/>
        </w:rPr>
        <w:t xml:space="preserve">. </w:t>
      </w:r>
    </w:p>
    <w:p w14:paraId="4A3DF24A" w14:textId="77777777" w:rsidR="00E202B5" w:rsidRPr="00747D0F" w:rsidRDefault="00E202B5" w:rsidP="00B814AA">
      <w:pPr>
        <w:rPr>
          <w:rFonts w:cs="Arial"/>
          <w:szCs w:val="22"/>
        </w:rPr>
      </w:pPr>
    </w:p>
    <w:bookmarkEnd w:id="4"/>
    <w:p w14:paraId="272C7112" w14:textId="1ED9D322" w:rsidR="00466797" w:rsidRPr="00747D0F" w:rsidRDefault="00466797" w:rsidP="00B814AA">
      <w:pPr>
        <w:rPr>
          <w:rFonts w:cs="Arial"/>
          <w:b/>
          <w:bCs/>
          <w:szCs w:val="22"/>
        </w:rPr>
      </w:pPr>
      <w:r w:rsidRPr="00747D0F">
        <w:rPr>
          <w:rFonts w:cs="Arial"/>
          <w:b/>
        </w:rPr>
        <w:t>2.5</w:t>
      </w:r>
      <w:r w:rsidRPr="00747D0F">
        <w:rPr>
          <w:rFonts w:cs="Arial"/>
        </w:rPr>
        <w:tab/>
      </w:r>
      <w:r w:rsidR="00B90F42" w:rsidRPr="00747D0F">
        <w:rPr>
          <w:rFonts w:cs="Arial"/>
          <w:b/>
          <w:bCs/>
        </w:rPr>
        <w:t>Per</w:t>
      </w:r>
      <w:r w:rsidR="00B53500" w:rsidRPr="00747D0F">
        <w:rPr>
          <w:rFonts w:cs="Arial"/>
          <w:b/>
          <w:bCs/>
        </w:rPr>
        <w:t>mitted u</w:t>
      </w:r>
      <w:r w:rsidRPr="00747D0F">
        <w:rPr>
          <w:rFonts w:cs="Arial"/>
          <w:b/>
          <w:bCs/>
        </w:rPr>
        <w:t>se</w:t>
      </w:r>
    </w:p>
    <w:p w14:paraId="6EFA976D" w14:textId="254B7F89" w:rsidR="00466797" w:rsidRPr="00747D0F" w:rsidRDefault="00466797" w:rsidP="00B814AA">
      <w:pPr>
        <w:pStyle w:val="Plattetekstinspringen3"/>
        <w:jc w:val="left"/>
        <w:rPr>
          <w:szCs w:val="22"/>
        </w:rPr>
      </w:pPr>
      <w:r w:rsidRPr="00747D0F">
        <w:tab/>
        <w:t xml:space="preserve">The Premises </w:t>
      </w:r>
      <w:r w:rsidR="00B53500" w:rsidRPr="00747D0F">
        <w:t>are</w:t>
      </w:r>
      <w:r w:rsidRPr="00747D0F">
        <w:t xml:space="preserve"> to be used only as residential space by the Tenant and the members of his/her family or, if the Tenant rents on behalf of its employee, by the occupant and the members of his/her family. </w:t>
      </w:r>
      <w:bookmarkStart w:id="7" w:name="_Hlk146929081"/>
      <w:r w:rsidRPr="00747D0F">
        <w:t>The Premises may not be used by more adults than permitted by municipal regulations: a maximum of 2 persons, unless a conversion permit (</w:t>
      </w:r>
      <w:r w:rsidRPr="00747D0F">
        <w:rPr>
          <w:i/>
          <w:iCs/>
        </w:rPr>
        <w:t>omzettingsvergunning</w:t>
      </w:r>
      <w:r w:rsidRPr="00747D0F">
        <w:t>) has been issued for use by more persons as stated in the permit.</w:t>
      </w:r>
      <w:bookmarkEnd w:id="7"/>
      <w:r w:rsidRPr="00747D0F">
        <w:br/>
      </w:r>
    </w:p>
    <w:p w14:paraId="1B59B83B" w14:textId="77777777" w:rsidR="0077316F" w:rsidRPr="00747D0F" w:rsidRDefault="0077316F" w:rsidP="00B814AA">
      <w:pPr>
        <w:rPr>
          <w:rFonts w:cs="Arial"/>
          <w:b/>
          <w:bCs/>
          <w:szCs w:val="22"/>
        </w:rPr>
      </w:pPr>
      <w:r w:rsidRPr="00747D0F">
        <w:rPr>
          <w:rFonts w:cs="Arial"/>
          <w:b/>
        </w:rPr>
        <w:t>2.6</w:t>
      </w:r>
      <w:r w:rsidRPr="00747D0F">
        <w:rPr>
          <w:rFonts w:cs="Arial"/>
        </w:rPr>
        <w:tab/>
      </w:r>
      <w:r w:rsidRPr="00747D0F">
        <w:rPr>
          <w:rFonts w:cs="Arial"/>
          <w:b/>
        </w:rPr>
        <w:t>Occupant</w:t>
      </w:r>
    </w:p>
    <w:p w14:paraId="0F96B8A5" w14:textId="5C687B64" w:rsidR="009C3DE1" w:rsidRPr="00747D0F" w:rsidRDefault="009C3DE1" w:rsidP="00B814AA">
      <w:pPr>
        <w:pStyle w:val="Plattetekstinspringen"/>
        <w:rPr>
          <w:rFonts w:ascii="Arial" w:hAnsi="Arial" w:cs="Arial"/>
          <w:sz w:val="22"/>
          <w:szCs w:val="22"/>
        </w:rPr>
      </w:pPr>
      <w:r w:rsidRPr="00747D0F">
        <w:rPr>
          <w:rFonts w:ascii="Arial" w:hAnsi="Arial" w:cs="Arial"/>
        </w:rPr>
        <w:tab/>
      </w:r>
      <w:r w:rsidRPr="00747D0F">
        <w:rPr>
          <w:rFonts w:ascii="Arial" w:hAnsi="Arial" w:cs="Arial"/>
          <w:sz w:val="22"/>
        </w:rPr>
        <w:t xml:space="preserve">If the Tenant referred to in Article 1.2 rents on behalf of the occupant mentioned in Article 1.3, </w:t>
      </w:r>
      <w:r w:rsidR="00B53500" w:rsidRPr="00747D0F">
        <w:rPr>
          <w:rFonts w:ascii="Arial" w:hAnsi="Arial" w:cs="Arial"/>
          <w:sz w:val="22"/>
        </w:rPr>
        <w:t>an</w:t>
      </w:r>
      <w:r w:rsidR="00A06A67" w:rsidRPr="00747D0F">
        <w:rPr>
          <w:rFonts w:ascii="Arial" w:hAnsi="Arial" w:cs="Arial"/>
          <w:sz w:val="22"/>
        </w:rPr>
        <w:t>d</w:t>
      </w:r>
      <w:r w:rsidR="00B53500" w:rsidRPr="00747D0F">
        <w:rPr>
          <w:rFonts w:ascii="Arial" w:hAnsi="Arial" w:cs="Arial"/>
          <w:sz w:val="22"/>
        </w:rPr>
        <w:t xml:space="preserve"> </w:t>
      </w:r>
      <w:r w:rsidRPr="00747D0F">
        <w:rPr>
          <w:rFonts w:ascii="Arial" w:hAnsi="Arial" w:cs="Arial"/>
          <w:sz w:val="22"/>
        </w:rPr>
        <w:t>the occupant identified in Article 1.3 sh</w:t>
      </w:r>
      <w:r w:rsidR="00B53500" w:rsidRPr="00747D0F">
        <w:rPr>
          <w:rFonts w:ascii="Arial" w:hAnsi="Arial" w:cs="Arial"/>
          <w:sz w:val="22"/>
        </w:rPr>
        <w:t>all</w:t>
      </w:r>
      <w:r w:rsidRPr="00747D0F">
        <w:rPr>
          <w:rFonts w:ascii="Arial" w:hAnsi="Arial" w:cs="Arial"/>
          <w:sz w:val="22"/>
        </w:rPr>
        <w:t xml:space="preserve"> be </w:t>
      </w:r>
      <w:r w:rsidR="00B53500" w:rsidRPr="00747D0F">
        <w:rPr>
          <w:rFonts w:ascii="Arial" w:hAnsi="Arial" w:cs="Arial"/>
          <w:sz w:val="22"/>
        </w:rPr>
        <w:t>deemed</w:t>
      </w:r>
      <w:r w:rsidRPr="00747D0F">
        <w:rPr>
          <w:rFonts w:ascii="Arial" w:hAnsi="Arial" w:cs="Arial"/>
          <w:sz w:val="22"/>
        </w:rPr>
        <w:t xml:space="preserve"> as permission from the Landlord as referred to in Article 3.22 of the General Rental Conditions. </w:t>
      </w:r>
    </w:p>
    <w:p w14:paraId="24365827" w14:textId="77777777" w:rsidR="009C3DE1" w:rsidRPr="00747D0F" w:rsidRDefault="009C3DE1" w:rsidP="00B814AA">
      <w:pPr>
        <w:pStyle w:val="Plattetekstinspringen"/>
        <w:rPr>
          <w:rFonts w:ascii="Arial" w:hAnsi="Arial" w:cs="Arial"/>
          <w:sz w:val="22"/>
          <w:szCs w:val="22"/>
        </w:rPr>
      </w:pPr>
    </w:p>
    <w:p w14:paraId="53E08B36" w14:textId="4D48FBF1" w:rsidR="009C3DE1" w:rsidRPr="00747D0F" w:rsidRDefault="009C3DE1" w:rsidP="00B814AA">
      <w:pPr>
        <w:pStyle w:val="Plattetekstinspringen"/>
        <w:ind w:hanging="12"/>
        <w:rPr>
          <w:rFonts w:ascii="Arial" w:hAnsi="Arial" w:cs="Arial"/>
          <w:sz w:val="22"/>
          <w:szCs w:val="22"/>
        </w:rPr>
      </w:pPr>
      <w:r w:rsidRPr="00747D0F">
        <w:rPr>
          <w:rFonts w:ascii="Arial" w:hAnsi="Arial" w:cs="Arial"/>
          <w:sz w:val="22"/>
        </w:rPr>
        <w:t xml:space="preserve">The Tenant </w:t>
      </w:r>
      <w:r w:rsidR="00B53500" w:rsidRPr="00747D0F">
        <w:rPr>
          <w:rFonts w:ascii="Arial" w:hAnsi="Arial" w:cs="Arial"/>
          <w:sz w:val="22"/>
        </w:rPr>
        <w:t>shall</w:t>
      </w:r>
      <w:r w:rsidRPr="00747D0F">
        <w:rPr>
          <w:rFonts w:ascii="Arial" w:hAnsi="Arial" w:cs="Arial"/>
          <w:sz w:val="22"/>
        </w:rPr>
        <w:t xml:space="preserve"> inform the occupant of the contents of this rental agreement and the General Rental Conditions that form part of it.</w:t>
      </w:r>
    </w:p>
    <w:p w14:paraId="6849758D" w14:textId="77777777" w:rsidR="009C3DE1" w:rsidRPr="00747D0F" w:rsidRDefault="009C3DE1" w:rsidP="00B814AA">
      <w:pPr>
        <w:pStyle w:val="Plattetekstinspringen"/>
        <w:ind w:hanging="12"/>
        <w:rPr>
          <w:rFonts w:ascii="Arial" w:hAnsi="Arial" w:cs="Arial"/>
          <w:sz w:val="22"/>
          <w:szCs w:val="22"/>
        </w:rPr>
      </w:pPr>
    </w:p>
    <w:p w14:paraId="652F8161" w14:textId="41D42D0F" w:rsidR="009C3DE1" w:rsidRPr="00747D0F" w:rsidRDefault="009C3DE1" w:rsidP="00B814AA">
      <w:pPr>
        <w:pStyle w:val="Plattetekstinspringen"/>
        <w:ind w:hanging="12"/>
        <w:rPr>
          <w:rFonts w:ascii="Arial" w:hAnsi="Arial" w:cs="Arial"/>
          <w:sz w:val="22"/>
          <w:szCs w:val="22"/>
        </w:rPr>
      </w:pPr>
      <w:r w:rsidRPr="00747D0F">
        <w:rPr>
          <w:rFonts w:ascii="Arial" w:hAnsi="Arial" w:cs="Arial"/>
          <w:sz w:val="22"/>
        </w:rPr>
        <w:t xml:space="preserve">The Tenant warrants that the occupant </w:t>
      </w:r>
      <w:r w:rsidR="00B53500" w:rsidRPr="00747D0F">
        <w:rPr>
          <w:rFonts w:ascii="Arial" w:hAnsi="Arial" w:cs="Arial"/>
          <w:sz w:val="22"/>
        </w:rPr>
        <w:t xml:space="preserve">shall </w:t>
      </w:r>
      <w:r w:rsidRPr="00747D0F">
        <w:rPr>
          <w:rFonts w:ascii="Arial" w:hAnsi="Arial" w:cs="Arial"/>
          <w:sz w:val="22"/>
        </w:rPr>
        <w:t>compl</w:t>
      </w:r>
      <w:r w:rsidR="00B53500" w:rsidRPr="00747D0F">
        <w:rPr>
          <w:rFonts w:ascii="Arial" w:hAnsi="Arial" w:cs="Arial"/>
          <w:sz w:val="22"/>
        </w:rPr>
        <w:t xml:space="preserve">y </w:t>
      </w:r>
      <w:r w:rsidRPr="00747D0F">
        <w:rPr>
          <w:rFonts w:ascii="Arial" w:hAnsi="Arial" w:cs="Arial"/>
          <w:sz w:val="22"/>
        </w:rPr>
        <w:t xml:space="preserve">with the obligations of the Tenant arising from the rental agreement and the General Rental Conditions - to the extent they relate to the use of the Premises - as if the occupant were himself the Tenant. </w:t>
      </w:r>
    </w:p>
    <w:p w14:paraId="6A835A4D" w14:textId="77777777" w:rsidR="009C3DE1" w:rsidRPr="00747D0F" w:rsidRDefault="009C3DE1" w:rsidP="00B814AA">
      <w:pPr>
        <w:pStyle w:val="Plattetekstinspringen"/>
        <w:ind w:hanging="12"/>
        <w:rPr>
          <w:rFonts w:ascii="Arial" w:hAnsi="Arial" w:cs="Arial"/>
          <w:sz w:val="22"/>
          <w:szCs w:val="22"/>
        </w:rPr>
      </w:pPr>
    </w:p>
    <w:p w14:paraId="4C2C23AC" w14:textId="5EE9BA13" w:rsidR="009C3DE1" w:rsidRPr="00747D0F" w:rsidRDefault="009C3DE1" w:rsidP="00B814AA">
      <w:pPr>
        <w:pStyle w:val="Plattetekstinspringen"/>
        <w:ind w:hanging="12"/>
        <w:rPr>
          <w:rFonts w:ascii="Arial" w:hAnsi="Arial" w:cs="Arial"/>
          <w:sz w:val="22"/>
          <w:szCs w:val="22"/>
        </w:rPr>
      </w:pPr>
      <w:r w:rsidRPr="00747D0F">
        <w:rPr>
          <w:rFonts w:ascii="Arial" w:hAnsi="Arial" w:cs="Arial"/>
          <w:sz w:val="22"/>
        </w:rPr>
        <w:t xml:space="preserve">The Tenant is and remains responsible at all times for the prompt and full compliance with all the obligations arising from this rental agreement and declares that he accepts these as his own obligations and shall </w:t>
      </w:r>
      <w:r w:rsidR="006D5D49" w:rsidRPr="00747D0F">
        <w:rPr>
          <w:rFonts w:ascii="Arial" w:hAnsi="Arial" w:cs="Arial"/>
          <w:sz w:val="22"/>
        </w:rPr>
        <w:t>fulfil</w:t>
      </w:r>
      <w:r w:rsidRPr="00747D0F">
        <w:rPr>
          <w:rFonts w:ascii="Arial" w:hAnsi="Arial" w:cs="Arial"/>
          <w:sz w:val="22"/>
        </w:rPr>
        <w:t xml:space="preserve"> all actions delegated to the occupant by the Tenant and all promises made by the occupant to the Landlord on behalf of the Tenant. </w:t>
      </w:r>
    </w:p>
    <w:p w14:paraId="5461664F" w14:textId="77777777" w:rsidR="009C3DE1" w:rsidRPr="00747D0F" w:rsidRDefault="009C3DE1" w:rsidP="00B814AA">
      <w:pPr>
        <w:rPr>
          <w:rFonts w:cs="Arial"/>
        </w:rPr>
      </w:pPr>
    </w:p>
    <w:p w14:paraId="0E7BC06F" w14:textId="77777777" w:rsidR="00E9230A" w:rsidRPr="00747D0F" w:rsidRDefault="00E9230A" w:rsidP="00B814AA">
      <w:pPr>
        <w:rPr>
          <w:rFonts w:cs="Arial"/>
        </w:rPr>
      </w:pPr>
    </w:p>
    <w:p w14:paraId="3C921D71" w14:textId="13DBBA8D" w:rsidR="0077316F" w:rsidRPr="00747D0F" w:rsidRDefault="0077316F" w:rsidP="00B814AA">
      <w:pPr>
        <w:pStyle w:val="Kop4"/>
        <w:rPr>
          <w:color w:val="auto"/>
        </w:rPr>
      </w:pPr>
      <w:r w:rsidRPr="00747D0F">
        <w:rPr>
          <w:color w:val="auto"/>
        </w:rPr>
        <w:t>3.</w:t>
      </w:r>
      <w:r w:rsidRPr="00747D0F">
        <w:rPr>
          <w:color w:val="auto"/>
        </w:rPr>
        <w:tab/>
        <w:t xml:space="preserve">CONTINUATION AND TERMINATION OF </w:t>
      </w:r>
      <w:r w:rsidR="001C69A8" w:rsidRPr="00747D0F">
        <w:rPr>
          <w:color w:val="auto"/>
        </w:rPr>
        <w:t>RENTAL AGREEMENT</w:t>
      </w:r>
    </w:p>
    <w:p w14:paraId="4C805DF4" w14:textId="77777777" w:rsidR="0077316F" w:rsidRPr="00747D0F" w:rsidRDefault="0077316F" w:rsidP="00B814AA">
      <w:pPr>
        <w:rPr>
          <w:rFonts w:cs="Arial"/>
          <w:szCs w:val="22"/>
        </w:rPr>
      </w:pPr>
    </w:p>
    <w:p w14:paraId="73A134AD" w14:textId="403A5CB2" w:rsidR="0077316F" w:rsidRPr="00747D0F" w:rsidRDefault="0077316F" w:rsidP="00B814AA">
      <w:pPr>
        <w:rPr>
          <w:rFonts w:cs="Arial"/>
          <w:b/>
          <w:bCs/>
          <w:szCs w:val="22"/>
        </w:rPr>
      </w:pPr>
      <w:r w:rsidRPr="00747D0F">
        <w:rPr>
          <w:rFonts w:cs="Arial"/>
          <w:b/>
        </w:rPr>
        <w:t>3.1</w:t>
      </w:r>
      <w:r w:rsidRPr="00747D0F">
        <w:rPr>
          <w:rFonts w:cs="Arial"/>
        </w:rPr>
        <w:tab/>
      </w:r>
      <w:r w:rsidR="00B73990" w:rsidRPr="00747D0F">
        <w:rPr>
          <w:rFonts w:cs="Arial"/>
          <w:b/>
          <w:bCs/>
        </w:rPr>
        <w:t>Term</w:t>
      </w:r>
      <w:r w:rsidRPr="00747D0F">
        <w:rPr>
          <w:rFonts w:cs="Arial"/>
          <w:b/>
        </w:rPr>
        <w:t xml:space="preserve"> of the </w:t>
      </w:r>
      <w:r w:rsidR="001C69A8" w:rsidRPr="00747D0F">
        <w:rPr>
          <w:rFonts w:cs="Arial"/>
          <w:b/>
        </w:rPr>
        <w:t>rental agreement</w:t>
      </w:r>
    </w:p>
    <w:p w14:paraId="0A6EC54A" w14:textId="2A9E1D12" w:rsidR="008441D7" w:rsidRPr="00747D0F" w:rsidRDefault="001373D1" w:rsidP="00B814AA">
      <w:pPr>
        <w:tabs>
          <w:tab w:val="left" w:pos="-1440"/>
          <w:tab w:val="left" w:pos="-720"/>
        </w:tabs>
        <w:ind w:left="708"/>
        <w:rPr>
          <w:rFonts w:cs="Arial"/>
          <w:szCs w:val="22"/>
        </w:rPr>
      </w:pPr>
      <w:r w:rsidRPr="00747D0F">
        <w:rPr>
          <w:rFonts w:cs="Arial"/>
        </w:rPr>
        <w:t xml:space="preserve">The </w:t>
      </w:r>
      <w:r w:rsidR="001C69A8" w:rsidRPr="00747D0F">
        <w:rPr>
          <w:rFonts w:cs="Arial"/>
        </w:rPr>
        <w:t>rental agreement</w:t>
      </w:r>
      <w:r w:rsidRPr="00747D0F">
        <w:rPr>
          <w:rFonts w:cs="Arial"/>
        </w:rPr>
        <w:t xml:space="preserve"> has been concluded for the </w:t>
      </w:r>
      <w:r w:rsidR="00B73990" w:rsidRPr="00747D0F">
        <w:rPr>
          <w:rFonts w:cs="Arial"/>
        </w:rPr>
        <w:t>term</w:t>
      </w:r>
      <w:r w:rsidRPr="00747D0F">
        <w:rPr>
          <w:rFonts w:cs="Arial"/>
        </w:rPr>
        <w:t xml:space="preserve"> as set out in Article 1.5. Therefore, the </w:t>
      </w:r>
      <w:r w:rsidR="001C69A8" w:rsidRPr="00747D0F">
        <w:rPr>
          <w:rFonts w:cs="Arial"/>
        </w:rPr>
        <w:t>rental agreement</w:t>
      </w:r>
      <w:r w:rsidRPr="00747D0F">
        <w:rPr>
          <w:rFonts w:cs="Arial"/>
        </w:rPr>
        <w:t xml:space="preserve"> will terminate on the </w:t>
      </w:r>
      <w:r w:rsidR="005318F2" w:rsidRPr="00747D0F">
        <w:rPr>
          <w:rFonts w:cs="Arial"/>
        </w:rPr>
        <w:t>expiration</w:t>
      </w:r>
      <w:r w:rsidRPr="00747D0F">
        <w:rPr>
          <w:rFonts w:cs="Arial"/>
        </w:rPr>
        <w:t xml:space="preserve"> date mentioned in Article 1.5b. </w:t>
      </w:r>
    </w:p>
    <w:p w14:paraId="569365D9" w14:textId="77777777" w:rsidR="00344662" w:rsidRPr="00747D0F" w:rsidRDefault="00344662" w:rsidP="00B814AA">
      <w:pPr>
        <w:tabs>
          <w:tab w:val="left" w:pos="-1440"/>
          <w:tab w:val="left" w:pos="-720"/>
        </w:tabs>
        <w:rPr>
          <w:rFonts w:cs="Arial"/>
          <w:szCs w:val="22"/>
        </w:rPr>
      </w:pPr>
    </w:p>
    <w:p w14:paraId="6FB717FC" w14:textId="52BB29B5" w:rsidR="00D32DB0" w:rsidRPr="00747D0F" w:rsidRDefault="00344662" w:rsidP="00B814AA">
      <w:pPr>
        <w:tabs>
          <w:tab w:val="left" w:pos="-1440"/>
          <w:tab w:val="left" w:pos="-720"/>
        </w:tabs>
        <w:ind w:left="708" w:hanging="708"/>
        <w:rPr>
          <w:rFonts w:cs="Arial"/>
          <w:szCs w:val="22"/>
        </w:rPr>
      </w:pPr>
      <w:r w:rsidRPr="00747D0F">
        <w:rPr>
          <w:rFonts w:cs="Arial"/>
          <w:b/>
        </w:rPr>
        <w:t>3.2</w:t>
      </w:r>
      <w:r w:rsidRPr="00747D0F">
        <w:rPr>
          <w:rFonts w:cs="Arial"/>
        </w:rPr>
        <w:tab/>
      </w:r>
      <w:r w:rsidRPr="00747D0F">
        <w:rPr>
          <w:rFonts w:cs="Arial"/>
          <w:b/>
        </w:rPr>
        <w:t xml:space="preserve">Notice </w:t>
      </w:r>
      <w:r w:rsidR="00A06A67" w:rsidRPr="00747D0F">
        <w:rPr>
          <w:rFonts w:cs="Arial"/>
          <w:b/>
        </w:rPr>
        <w:t xml:space="preserve">of </w:t>
      </w:r>
      <w:r w:rsidRPr="00747D0F">
        <w:rPr>
          <w:rFonts w:cs="Arial"/>
          <w:b/>
        </w:rPr>
        <w:t>e</w:t>
      </w:r>
      <w:r w:rsidR="005318F2" w:rsidRPr="00747D0F">
        <w:rPr>
          <w:rFonts w:cs="Arial"/>
          <w:b/>
        </w:rPr>
        <w:t>xpiration</w:t>
      </w:r>
      <w:r w:rsidRPr="00747D0F">
        <w:rPr>
          <w:rFonts w:cs="Arial"/>
          <w:b/>
        </w:rPr>
        <w:t xml:space="preserve"> date of the </w:t>
      </w:r>
      <w:r w:rsidR="001C69A8" w:rsidRPr="00747D0F">
        <w:rPr>
          <w:rFonts w:cs="Arial"/>
          <w:b/>
        </w:rPr>
        <w:t>rental agreement</w:t>
      </w:r>
    </w:p>
    <w:p w14:paraId="5E201CCD" w14:textId="2FDA688F" w:rsidR="001373D1" w:rsidRPr="00747D0F" w:rsidRDefault="00D32DB0" w:rsidP="00B814AA">
      <w:pPr>
        <w:tabs>
          <w:tab w:val="left" w:pos="-1440"/>
          <w:tab w:val="left" w:pos="-720"/>
        </w:tabs>
        <w:ind w:left="708" w:hanging="708"/>
        <w:rPr>
          <w:rFonts w:cs="Arial"/>
          <w:b/>
          <w:spacing w:val="-2"/>
          <w:szCs w:val="22"/>
        </w:rPr>
      </w:pPr>
      <w:r w:rsidRPr="00747D0F">
        <w:rPr>
          <w:rFonts w:cs="Arial"/>
        </w:rPr>
        <w:tab/>
        <w:t xml:space="preserve">The </w:t>
      </w:r>
      <w:r w:rsidR="009002B9" w:rsidRPr="00747D0F">
        <w:rPr>
          <w:rFonts w:cs="Arial"/>
        </w:rPr>
        <w:t>Landlord</w:t>
      </w:r>
      <w:r w:rsidRPr="00747D0F">
        <w:rPr>
          <w:rFonts w:cs="Arial"/>
        </w:rPr>
        <w:t xml:space="preserve"> on a date </w:t>
      </w:r>
      <w:r w:rsidR="005318F2" w:rsidRPr="00747D0F">
        <w:rPr>
          <w:rFonts w:cs="Arial"/>
        </w:rPr>
        <w:t xml:space="preserve">which is between </w:t>
      </w:r>
      <w:r w:rsidRPr="00747D0F">
        <w:rPr>
          <w:rFonts w:cs="Arial"/>
        </w:rPr>
        <w:t>three months and one month before the</w:t>
      </w:r>
      <w:r w:rsidR="005318F2" w:rsidRPr="00747D0F">
        <w:rPr>
          <w:rFonts w:cs="Arial"/>
        </w:rPr>
        <w:t xml:space="preserve"> expiration date</w:t>
      </w:r>
      <w:r w:rsidRPr="00747D0F">
        <w:rPr>
          <w:rFonts w:cs="Arial"/>
        </w:rPr>
        <w:t xml:space="preserve"> will inform the </w:t>
      </w:r>
      <w:r w:rsidR="009002B9" w:rsidRPr="00747D0F">
        <w:rPr>
          <w:rFonts w:cs="Arial"/>
        </w:rPr>
        <w:t>Tenant</w:t>
      </w:r>
      <w:r w:rsidRPr="00747D0F">
        <w:rPr>
          <w:rFonts w:cs="Arial"/>
        </w:rPr>
        <w:t xml:space="preserve"> in writing about the date agreed in Article 1.5b on which the </w:t>
      </w:r>
      <w:r w:rsidR="001C69A8" w:rsidRPr="00747D0F">
        <w:rPr>
          <w:rFonts w:cs="Arial"/>
        </w:rPr>
        <w:t>rental agreement</w:t>
      </w:r>
      <w:r w:rsidRPr="00747D0F">
        <w:rPr>
          <w:rFonts w:cs="Arial"/>
        </w:rPr>
        <w:t xml:space="preserve"> will end.</w:t>
      </w:r>
    </w:p>
    <w:p w14:paraId="10FDC0DD" w14:textId="77777777" w:rsidR="001373D1" w:rsidRPr="00747D0F" w:rsidRDefault="001373D1" w:rsidP="00B814AA">
      <w:pPr>
        <w:tabs>
          <w:tab w:val="left" w:pos="-1440"/>
          <w:tab w:val="left" w:pos="-720"/>
        </w:tabs>
        <w:rPr>
          <w:rFonts w:cs="Arial"/>
          <w:bCs/>
          <w:spacing w:val="-2"/>
          <w:szCs w:val="22"/>
        </w:rPr>
      </w:pPr>
    </w:p>
    <w:p w14:paraId="71DC9056" w14:textId="5F622E92" w:rsidR="00F604EC" w:rsidRPr="00747D0F" w:rsidRDefault="002F77F7" w:rsidP="00B814AA">
      <w:pPr>
        <w:pStyle w:val="Plattetekstinspringen"/>
        <w:ind w:left="709" w:hanging="709"/>
        <w:rPr>
          <w:rFonts w:ascii="Arial" w:hAnsi="Arial" w:cs="Arial"/>
          <w:b/>
          <w:sz w:val="22"/>
          <w:szCs w:val="22"/>
        </w:rPr>
      </w:pPr>
      <w:bookmarkStart w:id="8" w:name="_Hlk146930545"/>
      <w:r w:rsidRPr="00747D0F">
        <w:rPr>
          <w:rFonts w:ascii="Arial" w:hAnsi="Arial" w:cs="Arial"/>
          <w:b/>
          <w:sz w:val="22"/>
        </w:rPr>
        <w:t>3.</w:t>
      </w:r>
      <w:r w:rsidR="009F6CD2" w:rsidRPr="00747D0F">
        <w:rPr>
          <w:rFonts w:ascii="Arial" w:hAnsi="Arial" w:cs="Arial"/>
          <w:b/>
          <w:sz w:val="22"/>
        </w:rPr>
        <w:t>3</w:t>
      </w:r>
      <w:r w:rsidRPr="00747D0F">
        <w:rPr>
          <w:rFonts w:ascii="Arial" w:hAnsi="Arial" w:cs="Arial"/>
        </w:rPr>
        <w:tab/>
      </w:r>
      <w:r w:rsidR="00C941F2" w:rsidRPr="00747D0F">
        <w:rPr>
          <w:rFonts w:ascii="Arial" w:hAnsi="Arial" w:cs="Arial"/>
          <w:b/>
          <w:bCs/>
          <w:sz w:val="22"/>
          <w:szCs w:val="22"/>
        </w:rPr>
        <w:t>D</w:t>
      </w:r>
      <w:r w:rsidR="00C02FA6" w:rsidRPr="00747D0F">
        <w:rPr>
          <w:rFonts w:ascii="Arial" w:hAnsi="Arial" w:cs="Arial"/>
          <w:b/>
          <w:bCs/>
          <w:sz w:val="22"/>
          <w:szCs w:val="22"/>
        </w:rPr>
        <w:t>eli</w:t>
      </w:r>
      <w:r w:rsidR="00C941F2" w:rsidRPr="00747D0F">
        <w:rPr>
          <w:rFonts w:ascii="Arial" w:hAnsi="Arial" w:cs="Arial"/>
          <w:b/>
          <w:bCs/>
          <w:sz w:val="22"/>
          <w:szCs w:val="22"/>
        </w:rPr>
        <w:t>very</w:t>
      </w:r>
    </w:p>
    <w:p w14:paraId="359A19F8" w14:textId="35D4A9D5" w:rsidR="002F77F7" w:rsidRPr="00747D0F" w:rsidRDefault="00805C6E" w:rsidP="00B814AA">
      <w:pPr>
        <w:pStyle w:val="Plattetekstinspringen"/>
        <w:ind w:left="709" w:hanging="1"/>
        <w:rPr>
          <w:rFonts w:ascii="Arial" w:hAnsi="Arial" w:cs="Arial"/>
          <w:sz w:val="22"/>
          <w:szCs w:val="22"/>
        </w:rPr>
      </w:pPr>
      <w:r w:rsidRPr="00747D0F">
        <w:rPr>
          <w:rFonts w:ascii="Arial" w:hAnsi="Arial" w:cs="Arial"/>
          <w:sz w:val="22"/>
        </w:rPr>
        <w:t>The Tenant shall vacate the Premises at the end of the rental agreement with all the persons and goods present in it on account of the Tenant and to put it at the free and complete disposal of the Landlord, including delivery of the keys</w:t>
      </w:r>
      <w:r w:rsidR="00F604EC" w:rsidRPr="00747D0F">
        <w:rPr>
          <w:rFonts w:ascii="Arial" w:hAnsi="Arial" w:cs="Arial"/>
          <w:sz w:val="22"/>
        </w:rPr>
        <w:t xml:space="preserve"> on penalty of a fine of € 350 per day or part of a day that the </w:t>
      </w:r>
      <w:r w:rsidR="009002B9" w:rsidRPr="00747D0F">
        <w:rPr>
          <w:rFonts w:ascii="Arial" w:hAnsi="Arial" w:cs="Arial"/>
          <w:sz w:val="22"/>
        </w:rPr>
        <w:t>Tenant</w:t>
      </w:r>
      <w:r w:rsidR="00F604EC" w:rsidRPr="00747D0F">
        <w:rPr>
          <w:rFonts w:ascii="Arial" w:hAnsi="Arial" w:cs="Arial"/>
          <w:sz w:val="22"/>
        </w:rPr>
        <w:t xml:space="preserve"> does not, or </w:t>
      </w:r>
      <w:r w:rsidR="00A06A67" w:rsidRPr="00747D0F">
        <w:rPr>
          <w:rFonts w:ascii="Arial" w:hAnsi="Arial" w:cs="Arial"/>
          <w:sz w:val="22"/>
        </w:rPr>
        <w:t xml:space="preserve">does </w:t>
      </w:r>
      <w:r w:rsidR="00F604EC" w:rsidRPr="00747D0F">
        <w:rPr>
          <w:rFonts w:ascii="Arial" w:hAnsi="Arial" w:cs="Arial"/>
          <w:sz w:val="22"/>
        </w:rPr>
        <w:t>not fully comply herewith, to a maximum of € 50,000</w:t>
      </w:r>
      <w:r w:rsidR="00C941F2" w:rsidRPr="00747D0F">
        <w:rPr>
          <w:rFonts w:ascii="Arial" w:hAnsi="Arial" w:cs="Arial"/>
          <w:sz w:val="22"/>
        </w:rPr>
        <w:t xml:space="preserve">. </w:t>
      </w:r>
    </w:p>
    <w:p w14:paraId="73E31A21" w14:textId="77777777" w:rsidR="00EB2389" w:rsidRPr="00747D0F" w:rsidRDefault="00EB2389" w:rsidP="00B814AA">
      <w:pPr>
        <w:ind w:firstLine="708"/>
        <w:rPr>
          <w:rFonts w:cs="Arial"/>
          <w:szCs w:val="22"/>
        </w:rPr>
      </w:pPr>
    </w:p>
    <w:p w14:paraId="337F3739" w14:textId="758F5275" w:rsidR="00AC16E3" w:rsidRPr="00747D0F" w:rsidRDefault="00AC16E3" w:rsidP="00B814AA">
      <w:pPr>
        <w:rPr>
          <w:rFonts w:cs="Arial"/>
          <w:b/>
          <w:bCs/>
        </w:rPr>
      </w:pPr>
      <w:r w:rsidRPr="00747D0F">
        <w:rPr>
          <w:rFonts w:cs="Arial"/>
          <w:b/>
          <w:bCs/>
        </w:rPr>
        <w:t>3.</w:t>
      </w:r>
      <w:r w:rsidR="00854486" w:rsidRPr="00747D0F">
        <w:rPr>
          <w:rFonts w:cs="Arial"/>
          <w:b/>
          <w:bCs/>
        </w:rPr>
        <w:t>4</w:t>
      </w:r>
      <w:r w:rsidRPr="00747D0F">
        <w:rPr>
          <w:rFonts w:cs="Arial"/>
          <w:b/>
          <w:bCs/>
        </w:rPr>
        <w:tab/>
        <w:t xml:space="preserve">Notice to </w:t>
      </w:r>
      <w:r w:rsidR="00B73990" w:rsidRPr="00747D0F">
        <w:rPr>
          <w:rFonts w:cs="Arial"/>
          <w:b/>
          <w:bCs/>
        </w:rPr>
        <w:t>broker</w:t>
      </w:r>
    </w:p>
    <w:p w14:paraId="32764360" w14:textId="231C9CA8" w:rsidR="00AC16E3" w:rsidRPr="00747D0F" w:rsidRDefault="000F0E5F" w:rsidP="00B814AA">
      <w:pPr>
        <w:pStyle w:val="Plattetekstinspringen"/>
        <w:ind w:left="709" w:hanging="1"/>
        <w:rPr>
          <w:rFonts w:ascii="Arial" w:hAnsi="Arial" w:cs="Arial"/>
          <w:sz w:val="22"/>
        </w:rPr>
      </w:pPr>
      <w:r w:rsidRPr="00747D0F">
        <w:rPr>
          <w:rFonts w:ascii="Arial" w:hAnsi="Arial" w:cs="Arial"/>
          <w:sz w:val="22"/>
          <w:szCs w:val="22"/>
        </w:rPr>
        <w:t xml:space="preserve">If a party terminates the rental agreement or the rental agreement ends in another way, </w:t>
      </w:r>
      <w:r w:rsidR="000A73FA" w:rsidRPr="00747D0F">
        <w:rPr>
          <w:rFonts w:ascii="Arial" w:hAnsi="Arial" w:cs="Arial"/>
          <w:sz w:val="22"/>
          <w:szCs w:val="22"/>
        </w:rPr>
        <w:t xml:space="preserve">each party </w:t>
      </w:r>
      <w:r w:rsidRPr="00747D0F">
        <w:rPr>
          <w:rFonts w:ascii="Arial" w:hAnsi="Arial" w:cs="Arial"/>
          <w:sz w:val="22"/>
          <w:szCs w:val="22"/>
        </w:rPr>
        <w:t xml:space="preserve">will simultaneously </w:t>
      </w:r>
      <w:r w:rsidR="00B73990" w:rsidRPr="00747D0F">
        <w:rPr>
          <w:rFonts w:ascii="Arial" w:hAnsi="Arial" w:cs="Arial"/>
          <w:sz w:val="22"/>
          <w:szCs w:val="22"/>
        </w:rPr>
        <w:t xml:space="preserve">promptly </w:t>
      </w:r>
      <w:r w:rsidRPr="00747D0F">
        <w:rPr>
          <w:rFonts w:ascii="Arial" w:hAnsi="Arial" w:cs="Arial"/>
          <w:sz w:val="22"/>
          <w:szCs w:val="22"/>
        </w:rPr>
        <w:t>give notice to the broker(s) listed in Article 11 hereof</w:t>
      </w:r>
      <w:r w:rsidR="001815C7" w:rsidRPr="00747D0F">
        <w:rPr>
          <w:rFonts w:ascii="Arial" w:hAnsi="Arial" w:cs="Arial"/>
          <w:sz w:val="22"/>
          <w:szCs w:val="22"/>
        </w:rPr>
        <w:t>.</w:t>
      </w:r>
    </w:p>
    <w:p w14:paraId="7E038027" w14:textId="77777777" w:rsidR="00AC16E3" w:rsidRPr="00747D0F" w:rsidRDefault="00AC16E3" w:rsidP="00B814AA">
      <w:pPr>
        <w:pStyle w:val="Plattetekstinspringen"/>
        <w:ind w:left="709" w:hanging="1"/>
        <w:rPr>
          <w:rFonts w:ascii="Arial" w:hAnsi="Arial" w:cs="Arial"/>
          <w:sz w:val="22"/>
        </w:rPr>
      </w:pPr>
    </w:p>
    <w:bookmarkEnd w:id="8"/>
    <w:p w14:paraId="6A6E586D" w14:textId="77777777" w:rsidR="0077316F" w:rsidRPr="00747D0F" w:rsidRDefault="0077316F" w:rsidP="00B814AA">
      <w:pPr>
        <w:rPr>
          <w:rFonts w:cs="Arial"/>
          <w:szCs w:val="22"/>
        </w:rPr>
      </w:pPr>
    </w:p>
    <w:p w14:paraId="264331EE" w14:textId="112280B7" w:rsidR="0077316F" w:rsidRPr="00747D0F" w:rsidRDefault="00E83282" w:rsidP="00B814AA">
      <w:pPr>
        <w:pStyle w:val="Kop4"/>
        <w:rPr>
          <w:color w:val="auto"/>
        </w:rPr>
      </w:pPr>
      <w:bookmarkStart w:id="9" w:name="_Hlk146930566"/>
      <w:r w:rsidRPr="00747D0F">
        <w:rPr>
          <w:color w:val="auto"/>
        </w:rPr>
        <w:t>4.</w:t>
      </w:r>
      <w:r w:rsidRPr="00747D0F">
        <w:rPr>
          <w:color w:val="auto"/>
        </w:rPr>
        <w:tab/>
        <w:t xml:space="preserve">PAYMENT AT START OF THE </w:t>
      </w:r>
      <w:r w:rsidR="001C69A8" w:rsidRPr="00747D0F">
        <w:rPr>
          <w:color w:val="auto"/>
        </w:rPr>
        <w:t>RENTAL AGREEMENT</w:t>
      </w:r>
    </w:p>
    <w:p w14:paraId="7ADF3340" w14:textId="77777777" w:rsidR="0077316F" w:rsidRPr="00747D0F" w:rsidRDefault="0077316F" w:rsidP="00B814AA">
      <w:pPr>
        <w:rPr>
          <w:rFonts w:cs="Arial"/>
          <w:szCs w:val="22"/>
        </w:rPr>
      </w:pPr>
    </w:p>
    <w:p w14:paraId="3A27F94D" w14:textId="6B2110D3" w:rsidR="000F0E5F" w:rsidRPr="00747D0F" w:rsidRDefault="000F0E5F" w:rsidP="00B814AA">
      <w:pPr>
        <w:ind w:left="708" w:hanging="708"/>
        <w:rPr>
          <w:rFonts w:cs="Arial"/>
          <w:szCs w:val="22"/>
        </w:rPr>
      </w:pPr>
      <w:r w:rsidRPr="00747D0F">
        <w:rPr>
          <w:rFonts w:cs="Arial"/>
          <w:b/>
        </w:rPr>
        <w:lastRenderedPageBreak/>
        <w:t>4.1</w:t>
      </w:r>
      <w:r w:rsidRPr="00747D0F">
        <w:rPr>
          <w:rFonts w:cs="Arial"/>
        </w:rPr>
        <w:tab/>
        <w:t xml:space="preserve">The Tenant shall pay the full rent for the first payment period and the full security deposit (or provide a Bank </w:t>
      </w:r>
      <w:r w:rsidR="00A06A67" w:rsidRPr="00747D0F">
        <w:rPr>
          <w:rFonts w:cs="Arial"/>
        </w:rPr>
        <w:t>guarantee</w:t>
      </w:r>
      <w:r w:rsidRPr="00747D0F">
        <w:rPr>
          <w:rFonts w:cs="Arial"/>
        </w:rPr>
        <w:t>) no later than 10 days after signing this rental agreement, but in any case before the delivery of the keys to the Tenant. If the rental agreement has been concluded through the mediation of a broker acting for the Landlord, the Tenant will pay the aforementioned payment to such broker, as stated in Article 11, in a manner to be indicated by such broker. The Tenant shall nonetheless inform the Landlord of all payments to the Broker. After payment thereof, the Tenant shall ensure that such broker immediately pays the total rent for the first payment period and the full security deposit to the to the Landlord (possibly with settlement of what the Landlord owes the broker).</w:t>
      </w:r>
    </w:p>
    <w:p w14:paraId="2A93CE40" w14:textId="77777777" w:rsidR="000F0E5F" w:rsidRPr="00747D0F" w:rsidRDefault="000F0E5F" w:rsidP="00B814AA">
      <w:pPr>
        <w:rPr>
          <w:rFonts w:cs="Arial"/>
          <w:szCs w:val="22"/>
        </w:rPr>
      </w:pPr>
    </w:p>
    <w:p w14:paraId="035C2779" w14:textId="29169C41" w:rsidR="000F0E5F" w:rsidRPr="00747D0F" w:rsidRDefault="000F0E5F" w:rsidP="00B814AA">
      <w:pPr>
        <w:ind w:left="705" w:hanging="705"/>
        <w:rPr>
          <w:rFonts w:cs="Arial"/>
          <w:szCs w:val="22"/>
        </w:rPr>
      </w:pPr>
      <w:r w:rsidRPr="00747D0F">
        <w:rPr>
          <w:rFonts w:cs="Arial"/>
          <w:b/>
        </w:rPr>
        <w:t>4.2</w:t>
      </w:r>
      <w:r w:rsidRPr="00747D0F">
        <w:rPr>
          <w:rFonts w:cs="Arial"/>
        </w:rPr>
        <w:tab/>
        <w:t xml:space="preserve">The Premises will not be made available to the Tenant until the payment referred to in Article 4.1 has been received and this rental agreement has been signed by both parties. The Tenant is not released from </w:t>
      </w:r>
      <w:r w:rsidR="000A73FA" w:rsidRPr="00747D0F">
        <w:rPr>
          <w:rFonts w:cs="Arial"/>
        </w:rPr>
        <w:t>such</w:t>
      </w:r>
      <w:r w:rsidRPr="00747D0F">
        <w:rPr>
          <w:rFonts w:cs="Arial"/>
        </w:rPr>
        <w:t xml:space="preserve"> payment obligations if the Landlord delays delivery of possession of the Premises pending such payment.</w:t>
      </w:r>
    </w:p>
    <w:p w14:paraId="0163059B" w14:textId="77777777" w:rsidR="000F0E5F" w:rsidRPr="00747D0F" w:rsidRDefault="000F0E5F" w:rsidP="00B814AA">
      <w:pPr>
        <w:ind w:left="705" w:hanging="705"/>
        <w:rPr>
          <w:rFonts w:cs="Arial"/>
          <w:szCs w:val="22"/>
        </w:rPr>
      </w:pPr>
    </w:p>
    <w:bookmarkEnd w:id="9"/>
    <w:p w14:paraId="4641BD90" w14:textId="77777777" w:rsidR="00655330" w:rsidRPr="00747D0F" w:rsidRDefault="00655330" w:rsidP="00B814AA">
      <w:pPr>
        <w:ind w:left="708" w:hanging="708"/>
        <w:rPr>
          <w:rFonts w:cs="Arial"/>
          <w:szCs w:val="22"/>
        </w:rPr>
      </w:pPr>
      <w:r w:rsidRPr="00747D0F">
        <w:rPr>
          <w:rFonts w:cs="Arial"/>
          <w:b/>
        </w:rPr>
        <w:t>4.3</w:t>
      </w:r>
      <w:r w:rsidRPr="00747D0F">
        <w:rPr>
          <w:rFonts w:cs="Arial"/>
        </w:rPr>
        <w:tab/>
        <w:t>All payments to the Landlord will take place by bank transfer into the bank account listed in Article 1.1. Cash is not accepted.</w:t>
      </w:r>
    </w:p>
    <w:p w14:paraId="6312138E" w14:textId="77777777" w:rsidR="00655330" w:rsidRPr="00747D0F" w:rsidRDefault="00655330" w:rsidP="00B814AA">
      <w:pPr>
        <w:rPr>
          <w:rFonts w:cs="Arial"/>
        </w:rPr>
      </w:pPr>
    </w:p>
    <w:p w14:paraId="08B10078" w14:textId="77777777" w:rsidR="006B2E06" w:rsidRPr="00747D0F" w:rsidRDefault="006B2E06" w:rsidP="00B814AA">
      <w:pPr>
        <w:rPr>
          <w:rFonts w:cs="Arial"/>
        </w:rPr>
      </w:pPr>
    </w:p>
    <w:p w14:paraId="19D63BF3" w14:textId="4AC59D24" w:rsidR="00F7434D" w:rsidRPr="00747D0F" w:rsidRDefault="00F7434D" w:rsidP="00B814AA">
      <w:pPr>
        <w:pStyle w:val="Kop4"/>
        <w:rPr>
          <w:color w:val="auto"/>
        </w:rPr>
      </w:pPr>
      <w:bookmarkStart w:id="10" w:name="_Hlk146930591"/>
      <w:r w:rsidRPr="00747D0F">
        <w:rPr>
          <w:color w:val="auto"/>
        </w:rPr>
        <w:t xml:space="preserve">5. </w:t>
      </w:r>
      <w:r w:rsidRPr="00747D0F">
        <w:rPr>
          <w:color w:val="auto"/>
        </w:rPr>
        <w:tab/>
        <w:t>ANNUAL RENT ADJUSTMENT</w:t>
      </w:r>
    </w:p>
    <w:p w14:paraId="22A4477D" w14:textId="77777777" w:rsidR="00C941F2" w:rsidRPr="00747D0F" w:rsidRDefault="00C941F2" w:rsidP="00B814AA">
      <w:pPr>
        <w:ind w:left="705" w:hanging="705"/>
        <w:rPr>
          <w:rFonts w:cs="Arial"/>
          <w:szCs w:val="22"/>
        </w:rPr>
      </w:pPr>
    </w:p>
    <w:p w14:paraId="13574162" w14:textId="77777777" w:rsidR="00C941F2" w:rsidRPr="00747D0F" w:rsidRDefault="00C941F2" w:rsidP="00B814AA">
      <w:pPr>
        <w:rPr>
          <w:rFonts w:cs="Arial"/>
          <w:b/>
          <w:bCs/>
          <w:szCs w:val="22"/>
        </w:rPr>
      </w:pPr>
      <w:r w:rsidRPr="00747D0F">
        <w:rPr>
          <w:rFonts w:cs="Arial"/>
          <w:b/>
          <w:bCs/>
          <w:szCs w:val="22"/>
        </w:rPr>
        <w:t>5.1       High-segment rental property or mid-segment rental property</w:t>
      </w:r>
    </w:p>
    <w:p w14:paraId="1573FE35" w14:textId="77777777" w:rsidR="00C941F2" w:rsidRPr="00747D0F" w:rsidRDefault="00C941F2" w:rsidP="00B814AA">
      <w:pPr>
        <w:ind w:left="705"/>
        <w:rPr>
          <w:rFonts w:cs="Arial"/>
          <w:b/>
          <w:bCs/>
          <w:szCs w:val="22"/>
        </w:rPr>
      </w:pPr>
    </w:p>
    <w:p w14:paraId="1DEBF42C" w14:textId="77777777" w:rsidR="00C941F2" w:rsidRPr="00747D0F" w:rsidRDefault="00C941F2" w:rsidP="00B814AA">
      <w:pPr>
        <w:ind w:left="705"/>
        <w:rPr>
          <w:rFonts w:cs="Arial"/>
          <w:szCs w:val="22"/>
        </w:rPr>
      </w:pPr>
      <w:r w:rsidRPr="00747D0F">
        <w:rPr>
          <w:rFonts w:cs="Arial"/>
          <w:szCs w:val="22"/>
        </w:rPr>
        <w:t>If the Premises is a high-segment rental property as referred to in art. 7:247 of the Dutch Civil Code (private sector rental property) or a mid-segment rental property as referred to in Article 3, paragraph 2 of the Housing Rental Prices Implementation Act (</w:t>
      </w:r>
      <w:r w:rsidRPr="00747D0F">
        <w:rPr>
          <w:rFonts w:cs="Arial"/>
          <w:i/>
          <w:iCs/>
          <w:szCs w:val="22"/>
        </w:rPr>
        <w:t>Wet betaalbare huur)</w:t>
      </w:r>
      <w:r w:rsidRPr="00747D0F">
        <w:rPr>
          <w:rFonts w:cs="Arial"/>
          <w:szCs w:val="22"/>
        </w:rPr>
        <w:t>, the provisions of Articles 5.2 to 5.4 apply.</w:t>
      </w:r>
    </w:p>
    <w:p w14:paraId="00030951" w14:textId="77777777" w:rsidR="00C941F2" w:rsidRPr="00747D0F" w:rsidRDefault="00C941F2" w:rsidP="00B814AA">
      <w:pPr>
        <w:ind w:left="705"/>
        <w:rPr>
          <w:rFonts w:cs="Arial"/>
          <w:szCs w:val="22"/>
        </w:rPr>
      </w:pPr>
    </w:p>
    <w:p w14:paraId="0F8906ED" w14:textId="1A2A5CE6" w:rsidR="00C941F2" w:rsidRPr="00747D0F" w:rsidRDefault="00C941F2" w:rsidP="00B814AA">
      <w:pPr>
        <w:ind w:left="705" w:hanging="705"/>
        <w:rPr>
          <w:rFonts w:cs="Arial"/>
          <w:szCs w:val="22"/>
        </w:rPr>
      </w:pPr>
      <w:r w:rsidRPr="00747D0F">
        <w:rPr>
          <w:rFonts w:cs="Arial"/>
          <w:b/>
          <w:bCs/>
          <w:szCs w:val="22"/>
        </w:rPr>
        <w:t>5.2</w:t>
      </w:r>
      <w:r w:rsidRPr="00747D0F">
        <w:rPr>
          <w:rFonts w:cs="Arial"/>
          <w:szCs w:val="22"/>
        </w:rPr>
        <w:t xml:space="preserve"> </w:t>
      </w:r>
      <w:r w:rsidR="00F203C4" w:rsidRPr="00747D0F">
        <w:rPr>
          <w:rFonts w:cs="Arial"/>
          <w:szCs w:val="22"/>
        </w:rPr>
        <w:tab/>
      </w:r>
      <w:r w:rsidRPr="00747D0F">
        <w:rPr>
          <w:rFonts w:cs="Arial"/>
          <w:szCs w:val="22"/>
        </w:rPr>
        <w:t>The rental price will be changed annually on ……………., for the first time on ........., as laid down in articles 5.3 and 5.4. A distinction is made between:</w:t>
      </w:r>
    </w:p>
    <w:p w14:paraId="16DB62CE" w14:textId="77777777" w:rsidR="00C941F2" w:rsidRPr="00747D0F" w:rsidRDefault="00C941F2" w:rsidP="00B814AA">
      <w:pPr>
        <w:ind w:left="705"/>
        <w:rPr>
          <w:rFonts w:cs="Arial"/>
          <w:szCs w:val="22"/>
        </w:rPr>
      </w:pPr>
      <w:r w:rsidRPr="00747D0F">
        <w:rPr>
          <w:rFonts w:cs="Arial"/>
          <w:b/>
          <w:bCs/>
          <w:szCs w:val="22"/>
        </w:rPr>
        <w:t>A)</w:t>
      </w:r>
      <w:r w:rsidRPr="00747D0F">
        <w:rPr>
          <w:rFonts w:cs="Arial"/>
          <w:szCs w:val="22"/>
        </w:rPr>
        <w:t xml:space="preserve"> the situation in which there is legislation that caps the annual rent increase (Article 5.3);</w:t>
      </w:r>
    </w:p>
    <w:p w14:paraId="796A3CAE" w14:textId="77777777" w:rsidR="00C941F2" w:rsidRPr="00747D0F" w:rsidRDefault="00C941F2" w:rsidP="00B814AA">
      <w:pPr>
        <w:ind w:left="705"/>
        <w:rPr>
          <w:rFonts w:cs="Arial"/>
          <w:szCs w:val="22"/>
        </w:rPr>
      </w:pPr>
      <w:r w:rsidRPr="00747D0F">
        <w:rPr>
          <w:rFonts w:cs="Arial"/>
          <w:b/>
          <w:bCs/>
          <w:szCs w:val="22"/>
        </w:rPr>
        <w:t>B)</w:t>
      </w:r>
      <w:r w:rsidRPr="00747D0F">
        <w:rPr>
          <w:rFonts w:cs="Arial"/>
          <w:szCs w:val="22"/>
        </w:rPr>
        <w:t xml:space="preserve"> the situation in which there is no legislation that caps the annual rent increase (Articles 5.4).</w:t>
      </w:r>
    </w:p>
    <w:p w14:paraId="7BA6DE79" w14:textId="77777777" w:rsidR="00C941F2" w:rsidRPr="00747D0F" w:rsidRDefault="00C941F2" w:rsidP="00B814AA">
      <w:pPr>
        <w:ind w:left="705"/>
        <w:rPr>
          <w:rFonts w:cs="Arial"/>
          <w:szCs w:val="22"/>
        </w:rPr>
      </w:pPr>
    </w:p>
    <w:p w14:paraId="4BB1C8E9" w14:textId="77777777" w:rsidR="00C941F2" w:rsidRPr="00747D0F" w:rsidRDefault="00C941F2" w:rsidP="00B814AA">
      <w:pPr>
        <w:ind w:left="705"/>
        <w:rPr>
          <w:rFonts w:cs="Arial"/>
          <w:szCs w:val="22"/>
        </w:rPr>
      </w:pPr>
      <w:r w:rsidRPr="00747D0F">
        <w:rPr>
          <w:rFonts w:cs="Arial"/>
          <w:szCs w:val="22"/>
        </w:rPr>
        <w:t>In all cases, the landlord will inform the tenant of the new rent in writing at least one calendar month before the date of commencement, stating the methodology used under the rental agreement.</w:t>
      </w:r>
    </w:p>
    <w:p w14:paraId="7E755D58" w14:textId="77777777" w:rsidR="00C941F2" w:rsidRPr="00747D0F" w:rsidRDefault="00C941F2" w:rsidP="00B814AA">
      <w:pPr>
        <w:ind w:left="705"/>
        <w:rPr>
          <w:rFonts w:cs="Arial"/>
          <w:szCs w:val="22"/>
        </w:rPr>
      </w:pPr>
    </w:p>
    <w:p w14:paraId="778AFCD7" w14:textId="77777777" w:rsidR="00C941F2" w:rsidRPr="00747D0F" w:rsidRDefault="00C941F2" w:rsidP="00B814AA">
      <w:pPr>
        <w:ind w:left="705"/>
        <w:rPr>
          <w:rFonts w:cs="Arial"/>
          <w:szCs w:val="22"/>
        </w:rPr>
      </w:pPr>
      <w:r w:rsidRPr="00747D0F">
        <w:rPr>
          <w:rFonts w:cs="Arial"/>
          <w:szCs w:val="22"/>
        </w:rPr>
        <w:t>If the tenant does not agree to the communicated rent change, he must notify the landlord in writing no later than the date of commencement of the new rent and he has the right to terminate the rental agreement subject to a notice period of one month.</w:t>
      </w:r>
    </w:p>
    <w:p w14:paraId="2A12B852" w14:textId="77777777" w:rsidR="00C941F2" w:rsidRPr="00747D0F" w:rsidRDefault="00C941F2" w:rsidP="00B814AA">
      <w:pPr>
        <w:rPr>
          <w:rFonts w:cs="Arial"/>
          <w:szCs w:val="22"/>
        </w:rPr>
      </w:pPr>
    </w:p>
    <w:p w14:paraId="2B35F124" w14:textId="77777777" w:rsidR="00C941F2" w:rsidRPr="00747D0F" w:rsidRDefault="00C941F2" w:rsidP="00B814AA">
      <w:pPr>
        <w:ind w:left="705" w:hanging="705"/>
        <w:rPr>
          <w:rFonts w:cs="Arial"/>
          <w:b/>
          <w:bCs/>
          <w:szCs w:val="22"/>
          <w:u w:val="single"/>
        </w:rPr>
      </w:pPr>
      <w:r w:rsidRPr="00747D0F">
        <w:rPr>
          <w:rFonts w:cs="Arial"/>
          <w:b/>
          <w:bCs/>
          <w:szCs w:val="22"/>
        </w:rPr>
        <w:t>5.3</w:t>
      </w:r>
      <w:r w:rsidRPr="00747D0F">
        <w:rPr>
          <w:rFonts w:cs="Arial"/>
          <w:szCs w:val="22"/>
        </w:rPr>
        <w:t xml:space="preserve"> </w:t>
      </w:r>
      <w:r w:rsidRPr="00747D0F">
        <w:rPr>
          <w:rFonts w:cs="Arial"/>
          <w:szCs w:val="22"/>
        </w:rPr>
        <w:tab/>
      </w:r>
      <w:r w:rsidRPr="00747D0F">
        <w:rPr>
          <w:rFonts w:cs="Arial"/>
          <w:b/>
          <w:bCs/>
          <w:szCs w:val="22"/>
          <w:u w:val="single"/>
        </w:rPr>
        <w:t>Ad A: High-segment rental property or mid-segment rental property: if legislation is in force that caps the annual rent increase</w:t>
      </w:r>
    </w:p>
    <w:p w14:paraId="4F70B344" w14:textId="77777777" w:rsidR="00C941F2" w:rsidRPr="00747D0F" w:rsidRDefault="00C941F2" w:rsidP="00B814AA">
      <w:pPr>
        <w:ind w:left="705"/>
        <w:rPr>
          <w:rFonts w:cs="Arial"/>
          <w:szCs w:val="22"/>
        </w:rPr>
      </w:pPr>
    </w:p>
    <w:p w14:paraId="319A1298" w14:textId="77777777" w:rsidR="00C941F2" w:rsidRPr="00747D0F" w:rsidRDefault="00C941F2" w:rsidP="00B814AA">
      <w:pPr>
        <w:ind w:left="705"/>
        <w:rPr>
          <w:rFonts w:cs="Arial"/>
          <w:szCs w:val="22"/>
        </w:rPr>
      </w:pPr>
      <w:r w:rsidRPr="00747D0F">
        <w:rPr>
          <w:rFonts w:cs="Arial"/>
          <w:szCs w:val="22"/>
        </w:rPr>
        <w:t>If mandatory legislation exists in any year that limits the annual rent increase, the rent will be increased annually by the maximum percentage or amount resulting from that legislation.</w:t>
      </w:r>
    </w:p>
    <w:p w14:paraId="7EC8115B" w14:textId="77777777" w:rsidR="00C941F2" w:rsidRPr="00747D0F" w:rsidRDefault="00C941F2" w:rsidP="00B814AA">
      <w:pPr>
        <w:ind w:left="705"/>
        <w:rPr>
          <w:rFonts w:cs="Arial"/>
          <w:szCs w:val="22"/>
        </w:rPr>
      </w:pPr>
    </w:p>
    <w:p w14:paraId="5C4EBC7A" w14:textId="77777777" w:rsidR="00C941F2" w:rsidRPr="00747D0F" w:rsidRDefault="00C941F2" w:rsidP="00B814AA">
      <w:pPr>
        <w:ind w:left="705" w:hanging="705"/>
        <w:rPr>
          <w:rFonts w:cs="Arial"/>
          <w:szCs w:val="22"/>
        </w:rPr>
      </w:pPr>
      <w:r w:rsidRPr="00747D0F">
        <w:rPr>
          <w:rFonts w:cs="Arial"/>
          <w:b/>
          <w:bCs/>
          <w:szCs w:val="22"/>
        </w:rPr>
        <w:t>5.4</w:t>
      </w:r>
      <w:r w:rsidRPr="00747D0F">
        <w:rPr>
          <w:rFonts w:cs="Arial"/>
          <w:szCs w:val="22"/>
        </w:rPr>
        <w:t xml:space="preserve"> </w:t>
      </w:r>
      <w:r w:rsidRPr="00747D0F">
        <w:rPr>
          <w:rFonts w:cs="Arial"/>
          <w:szCs w:val="22"/>
        </w:rPr>
        <w:tab/>
      </w:r>
      <w:r w:rsidRPr="00747D0F">
        <w:rPr>
          <w:rFonts w:cs="Arial"/>
          <w:b/>
          <w:bCs/>
          <w:szCs w:val="22"/>
          <w:u w:val="single"/>
        </w:rPr>
        <w:t>Ad B: High-segment rental property or mid-segment rental property: if no legislation is in force that caps the annual rent increase</w:t>
      </w:r>
    </w:p>
    <w:p w14:paraId="53A18E3A" w14:textId="77777777" w:rsidR="00C941F2" w:rsidRPr="00747D0F" w:rsidRDefault="00C941F2" w:rsidP="00B814AA">
      <w:pPr>
        <w:ind w:left="705"/>
        <w:rPr>
          <w:rFonts w:cs="Arial"/>
          <w:szCs w:val="22"/>
        </w:rPr>
      </w:pPr>
    </w:p>
    <w:p w14:paraId="77DA3536" w14:textId="77777777" w:rsidR="00C941F2" w:rsidRPr="00747D0F" w:rsidRDefault="00C941F2" w:rsidP="00B814AA">
      <w:pPr>
        <w:ind w:left="705"/>
        <w:rPr>
          <w:rFonts w:cs="Arial"/>
          <w:szCs w:val="22"/>
        </w:rPr>
      </w:pPr>
      <w:r w:rsidRPr="00747D0F">
        <w:rPr>
          <w:rFonts w:cs="Arial"/>
          <w:szCs w:val="22"/>
        </w:rPr>
        <w:t>If in any year there is no mandatory legislation that caps the annual rent increase, the rent will be changed annually in connection with monetary depreciation on the basis of the change in the index figures according to the consumer price index (CPI), series of all households (2015=100), published by the Central Bureau of Statistics (CBS). The changed rental price is calculated as follows:</w:t>
      </w:r>
    </w:p>
    <w:p w14:paraId="09385946" w14:textId="77777777" w:rsidR="00C941F2" w:rsidRPr="00747D0F" w:rsidRDefault="00C941F2" w:rsidP="00B814AA">
      <w:pPr>
        <w:ind w:left="705"/>
        <w:rPr>
          <w:rFonts w:cs="Arial"/>
          <w:szCs w:val="22"/>
        </w:rPr>
      </w:pPr>
    </w:p>
    <w:p w14:paraId="51C58142" w14:textId="77777777" w:rsidR="00C941F2" w:rsidRPr="00747D0F" w:rsidRDefault="00C941F2" w:rsidP="00B814AA">
      <w:pPr>
        <w:ind w:left="708"/>
        <w:rPr>
          <w:rFonts w:cs="Arial"/>
          <w:szCs w:val="22"/>
        </w:rPr>
      </w:pPr>
      <w:r w:rsidRPr="00747D0F">
        <w:rPr>
          <w:rFonts w:cs="Arial"/>
          <w:szCs w:val="22"/>
        </w:rPr>
        <w:t>- if the annual rent change takes place in the month of January, the changed rent will be calculated according to the following formula:</w:t>
      </w:r>
    </w:p>
    <w:p w14:paraId="20FCAEF9" w14:textId="77777777" w:rsidR="00C941F2" w:rsidRPr="00747D0F" w:rsidRDefault="00C941F2" w:rsidP="00B814AA">
      <w:pPr>
        <w:ind w:left="1416"/>
        <w:rPr>
          <w:rFonts w:cs="Arial"/>
          <w:szCs w:val="22"/>
        </w:rPr>
      </w:pPr>
    </w:p>
    <w:p w14:paraId="18D152D0" w14:textId="77777777" w:rsidR="00C941F2" w:rsidRPr="00747D0F" w:rsidRDefault="00C941F2" w:rsidP="00B814AA">
      <w:pPr>
        <w:ind w:left="1416"/>
        <w:rPr>
          <w:rFonts w:cs="Arial"/>
          <w:szCs w:val="22"/>
        </w:rPr>
      </w:pPr>
      <w:r w:rsidRPr="00747D0F">
        <w:rPr>
          <w:rFonts w:cs="Arial"/>
          <w:szCs w:val="22"/>
        </w:rPr>
        <w:t>the changed rent is equal to the applicable rent on the change date (T), multiplied by the annual index figure of the year two years before the year in which the rent is adjusted (T-2), divided by the annual index figure of the year three years before the year in which the rent is adjusted (T-3);</w:t>
      </w:r>
    </w:p>
    <w:p w14:paraId="3162AC90" w14:textId="77777777" w:rsidR="00C941F2" w:rsidRPr="00747D0F" w:rsidRDefault="00C941F2" w:rsidP="00B814AA">
      <w:pPr>
        <w:ind w:left="1416"/>
        <w:rPr>
          <w:rFonts w:cs="Arial"/>
          <w:szCs w:val="22"/>
        </w:rPr>
      </w:pPr>
    </w:p>
    <w:p w14:paraId="3182D03A" w14:textId="77777777" w:rsidR="00C941F2" w:rsidRPr="00747D0F" w:rsidRDefault="00C941F2" w:rsidP="00B814AA">
      <w:pPr>
        <w:ind w:left="708"/>
        <w:rPr>
          <w:rFonts w:cs="Arial"/>
          <w:szCs w:val="22"/>
        </w:rPr>
      </w:pPr>
      <w:r w:rsidRPr="00747D0F">
        <w:rPr>
          <w:rFonts w:cs="Arial"/>
          <w:szCs w:val="22"/>
        </w:rPr>
        <w:t>- if the annual rent change takes place after the month of January, the changed rent will be calculated according to the following formula:</w:t>
      </w:r>
    </w:p>
    <w:p w14:paraId="027B1897" w14:textId="77777777" w:rsidR="00C941F2" w:rsidRPr="00747D0F" w:rsidRDefault="00C941F2" w:rsidP="00B814AA">
      <w:pPr>
        <w:ind w:left="1416"/>
        <w:rPr>
          <w:rFonts w:cs="Arial"/>
          <w:szCs w:val="22"/>
        </w:rPr>
      </w:pPr>
    </w:p>
    <w:p w14:paraId="476B1253" w14:textId="77777777" w:rsidR="00C941F2" w:rsidRPr="00747D0F" w:rsidRDefault="00C941F2" w:rsidP="00B814AA">
      <w:pPr>
        <w:ind w:left="1416"/>
        <w:rPr>
          <w:rFonts w:cs="Arial"/>
          <w:szCs w:val="22"/>
        </w:rPr>
      </w:pPr>
      <w:r w:rsidRPr="00747D0F">
        <w:rPr>
          <w:rFonts w:cs="Arial"/>
          <w:szCs w:val="22"/>
        </w:rPr>
        <w:t>the changed rent is equal to the applicable rent on the change date (T), multiplied by the annual index figure of the year preceding the year in which the rent is adjusted (T-1), divided by the annual index figure of the year two years before the year in which the rental price is adjusted (T-2).</w:t>
      </w:r>
    </w:p>
    <w:p w14:paraId="71AAE034" w14:textId="77777777" w:rsidR="00C941F2" w:rsidRPr="00747D0F" w:rsidRDefault="00C941F2" w:rsidP="00B814AA">
      <w:pPr>
        <w:ind w:left="705"/>
        <w:rPr>
          <w:rFonts w:cs="Arial"/>
          <w:szCs w:val="22"/>
        </w:rPr>
      </w:pPr>
    </w:p>
    <w:p w14:paraId="43682ADE" w14:textId="77777777" w:rsidR="00C941F2" w:rsidRPr="00747D0F" w:rsidRDefault="00C941F2" w:rsidP="00B814AA">
      <w:pPr>
        <w:ind w:left="705"/>
        <w:rPr>
          <w:rFonts w:cs="Arial"/>
          <w:szCs w:val="22"/>
        </w:rPr>
      </w:pPr>
      <w:r w:rsidRPr="00747D0F">
        <w:rPr>
          <w:rFonts w:cs="Arial"/>
          <w:szCs w:val="22"/>
        </w:rPr>
        <w:t xml:space="preserve">The changed rent can be calculated on the CBS website using a calculation tool: : </w:t>
      </w:r>
      <w:hyperlink r:id="rId8" w:history="1">
        <w:r w:rsidRPr="00747D0F">
          <w:rPr>
            <w:rStyle w:val="Hyperlink"/>
            <w:rFonts w:cs="Arial"/>
            <w:color w:val="auto"/>
            <w:szCs w:val="22"/>
          </w:rPr>
          <w:t>https://www.cbs.nl/nl-nl/onze-diensten/huurverhoging-berekenen</w:t>
        </w:r>
      </w:hyperlink>
      <w:r w:rsidRPr="00747D0F">
        <w:rPr>
          <w:rStyle w:val="Hyperlink"/>
          <w:rFonts w:cs="Arial"/>
          <w:color w:val="auto"/>
          <w:szCs w:val="22"/>
        </w:rPr>
        <w:t xml:space="preserve"> </w:t>
      </w:r>
      <w:r w:rsidRPr="00747D0F">
        <w:rPr>
          <w:rFonts w:cs="Arial"/>
          <w:szCs w:val="22"/>
        </w:rPr>
        <w:t>.</w:t>
      </w:r>
    </w:p>
    <w:p w14:paraId="0E4169C8" w14:textId="77777777" w:rsidR="00C941F2" w:rsidRPr="00747D0F" w:rsidRDefault="00C941F2" w:rsidP="00B814AA">
      <w:pPr>
        <w:ind w:left="705"/>
        <w:rPr>
          <w:rFonts w:cs="Arial"/>
          <w:szCs w:val="22"/>
        </w:rPr>
      </w:pPr>
    </w:p>
    <w:p w14:paraId="7E83DD0B" w14:textId="77777777" w:rsidR="00C941F2" w:rsidRPr="00747D0F" w:rsidRDefault="00C941F2" w:rsidP="00B814AA">
      <w:pPr>
        <w:ind w:left="705"/>
        <w:rPr>
          <w:rFonts w:cs="Arial"/>
          <w:szCs w:val="22"/>
        </w:rPr>
      </w:pPr>
      <w:r w:rsidRPr="00747D0F">
        <w:rPr>
          <w:rFonts w:cs="Arial"/>
          <w:szCs w:val="22"/>
        </w:rPr>
        <w:t>If the publication by CBS of the aforementioned index figures has ceased, an objective index figure based on monetary depreciation that is as comparable as possible will be used.</w:t>
      </w:r>
    </w:p>
    <w:p w14:paraId="23C3E276" w14:textId="77777777" w:rsidR="00C941F2" w:rsidRPr="00747D0F" w:rsidRDefault="00C941F2" w:rsidP="00B814AA">
      <w:pPr>
        <w:ind w:left="705"/>
        <w:rPr>
          <w:rFonts w:cs="Arial"/>
          <w:szCs w:val="22"/>
        </w:rPr>
      </w:pPr>
    </w:p>
    <w:p w14:paraId="2CD39F43" w14:textId="77777777" w:rsidR="00C941F2" w:rsidRPr="00747D0F" w:rsidRDefault="00C941F2" w:rsidP="00B814AA">
      <w:pPr>
        <w:rPr>
          <w:rFonts w:cs="Arial"/>
          <w:b/>
          <w:bCs/>
          <w:szCs w:val="22"/>
        </w:rPr>
      </w:pPr>
      <w:r w:rsidRPr="00747D0F">
        <w:rPr>
          <w:rFonts w:cs="Arial"/>
          <w:b/>
          <w:bCs/>
          <w:szCs w:val="22"/>
        </w:rPr>
        <w:t xml:space="preserve">5.5 </w:t>
      </w:r>
      <w:r w:rsidRPr="00747D0F">
        <w:rPr>
          <w:rFonts w:cs="Arial"/>
          <w:b/>
          <w:bCs/>
          <w:szCs w:val="22"/>
        </w:rPr>
        <w:tab/>
      </w:r>
      <w:r w:rsidRPr="00747D0F">
        <w:rPr>
          <w:rFonts w:cs="Arial"/>
          <w:b/>
          <w:bCs/>
          <w:szCs w:val="22"/>
          <w:u w:val="single"/>
        </w:rPr>
        <w:t>Low-segment rental property</w:t>
      </w:r>
    </w:p>
    <w:p w14:paraId="4D919160" w14:textId="77777777" w:rsidR="00C941F2" w:rsidRPr="00747D0F" w:rsidRDefault="00C941F2" w:rsidP="00B814AA">
      <w:pPr>
        <w:ind w:left="705"/>
        <w:rPr>
          <w:rFonts w:cs="Arial"/>
          <w:szCs w:val="22"/>
        </w:rPr>
      </w:pPr>
    </w:p>
    <w:p w14:paraId="69168EF9" w14:textId="77777777" w:rsidR="00C941F2" w:rsidRPr="00747D0F" w:rsidRDefault="00C941F2" w:rsidP="00B814AA">
      <w:pPr>
        <w:ind w:left="705"/>
        <w:rPr>
          <w:rFonts w:cs="Arial"/>
          <w:szCs w:val="22"/>
        </w:rPr>
      </w:pPr>
      <w:r w:rsidRPr="00747D0F">
        <w:rPr>
          <w:rFonts w:cs="Arial"/>
          <w:szCs w:val="22"/>
        </w:rPr>
        <w:t>If the Premises is a low-segment rental property, the provisions of Articles 5.1 to 5.4 do not apply. In that case, the rent will be adjusted annually on January 1 in the manner specified in the law (Articles 7:252, 252a, 252b, 252c and 253 of the Dutch Civil Code). This means that the rent can be changed on the written proposal of the landlord by a percentage or amount that is at most equal to the legally permitted percentage or amount on the effective date of that change (the amount of which depends on the tenant's income) for living space in the low segment.</w:t>
      </w:r>
    </w:p>
    <w:p w14:paraId="03F349CB" w14:textId="77777777" w:rsidR="00C941F2" w:rsidRPr="00747D0F" w:rsidRDefault="00C941F2" w:rsidP="00B814AA">
      <w:pPr>
        <w:ind w:left="705"/>
        <w:rPr>
          <w:rFonts w:cs="Arial"/>
          <w:szCs w:val="22"/>
        </w:rPr>
      </w:pPr>
    </w:p>
    <w:p w14:paraId="29E4B115" w14:textId="77777777" w:rsidR="0004754D" w:rsidRPr="00747D0F" w:rsidRDefault="0004754D" w:rsidP="00B814AA">
      <w:pPr>
        <w:rPr>
          <w:rFonts w:cs="Arial"/>
          <w:b/>
          <w:bCs/>
          <w:szCs w:val="22"/>
        </w:rPr>
      </w:pPr>
    </w:p>
    <w:p w14:paraId="456A3C49" w14:textId="77777777" w:rsidR="0077316F" w:rsidRPr="00747D0F" w:rsidRDefault="00E83282" w:rsidP="00B814AA">
      <w:pPr>
        <w:pStyle w:val="Kop4"/>
        <w:rPr>
          <w:color w:val="auto"/>
        </w:rPr>
      </w:pPr>
      <w:r w:rsidRPr="00747D0F">
        <w:rPr>
          <w:color w:val="auto"/>
        </w:rPr>
        <w:t>6.</w:t>
      </w:r>
      <w:r w:rsidRPr="00747D0F">
        <w:rPr>
          <w:color w:val="auto"/>
        </w:rPr>
        <w:tab/>
        <w:t>ADDITIONAL SUPPLIES AND SERVICES</w:t>
      </w:r>
    </w:p>
    <w:p w14:paraId="17978534" w14:textId="77777777" w:rsidR="0077316F" w:rsidRPr="00747D0F" w:rsidRDefault="0077316F" w:rsidP="00B814AA">
      <w:pPr>
        <w:rPr>
          <w:rFonts w:cs="Arial"/>
          <w:b/>
          <w:bCs/>
          <w:szCs w:val="22"/>
        </w:rPr>
      </w:pPr>
    </w:p>
    <w:p w14:paraId="2ADDD6B6" w14:textId="22E0A7BB" w:rsidR="0077316F" w:rsidRPr="00747D0F" w:rsidRDefault="00E83282" w:rsidP="00B814AA">
      <w:pPr>
        <w:ind w:left="705" w:hanging="705"/>
        <w:rPr>
          <w:rFonts w:cs="Arial"/>
          <w:szCs w:val="22"/>
        </w:rPr>
      </w:pPr>
      <w:r w:rsidRPr="00747D0F">
        <w:rPr>
          <w:rFonts w:cs="Arial"/>
          <w:b/>
        </w:rPr>
        <w:t>6.1</w:t>
      </w:r>
      <w:r w:rsidRPr="00747D0F">
        <w:rPr>
          <w:rFonts w:cs="Arial"/>
        </w:rPr>
        <w:tab/>
        <w:t xml:space="preserve">In addition to the provision of the </w:t>
      </w:r>
      <w:r w:rsidR="009002B9" w:rsidRPr="00747D0F">
        <w:rPr>
          <w:rFonts w:cs="Arial"/>
        </w:rPr>
        <w:t>Premises</w:t>
      </w:r>
      <w:r w:rsidRPr="00747D0F">
        <w:rPr>
          <w:rFonts w:cs="Arial"/>
        </w:rPr>
        <w:t xml:space="preserve"> and any movable property present therein, the supplies and services listed in Articles 1.6 will be delivered or provided.</w:t>
      </w:r>
    </w:p>
    <w:p w14:paraId="1B82CE26" w14:textId="77777777" w:rsidR="0077316F" w:rsidRPr="00747D0F" w:rsidRDefault="0077316F" w:rsidP="00B814AA">
      <w:pPr>
        <w:rPr>
          <w:rFonts w:cs="Arial"/>
          <w:szCs w:val="22"/>
        </w:rPr>
      </w:pPr>
    </w:p>
    <w:p w14:paraId="0132E9BC" w14:textId="77777777" w:rsidR="00F7434D" w:rsidRPr="00747D0F" w:rsidRDefault="00F7434D" w:rsidP="00B814AA">
      <w:pPr>
        <w:ind w:left="705" w:hanging="705"/>
        <w:rPr>
          <w:rFonts w:cs="Arial"/>
          <w:szCs w:val="22"/>
        </w:rPr>
      </w:pPr>
      <w:r w:rsidRPr="00747D0F">
        <w:rPr>
          <w:rFonts w:cs="Arial"/>
          <w:b/>
        </w:rPr>
        <w:t>6.2</w:t>
      </w:r>
      <w:r w:rsidRPr="00747D0F">
        <w:rPr>
          <w:rFonts w:cs="Arial"/>
        </w:rPr>
        <w:tab/>
        <w:t xml:space="preserve">The advance payments for </w:t>
      </w:r>
      <w:r w:rsidRPr="00747D0F">
        <w:rPr>
          <w:rFonts w:cs="Arial"/>
          <w:szCs w:val="22"/>
        </w:rPr>
        <w:t>supplies and services</w:t>
      </w:r>
      <w:r w:rsidRPr="00747D0F">
        <w:rPr>
          <w:rFonts w:cs="Arial"/>
        </w:rPr>
        <w:t xml:space="preserve"> paid by the Tenant </w:t>
      </w:r>
      <w:r w:rsidRPr="00747D0F">
        <w:rPr>
          <w:rFonts w:cs="Arial"/>
          <w:szCs w:val="22"/>
        </w:rPr>
        <w:t xml:space="preserve">described in </w:t>
      </w:r>
      <w:r w:rsidRPr="00747D0F">
        <w:rPr>
          <w:rFonts w:cs="Arial"/>
        </w:rPr>
        <w:t xml:space="preserve">Article 1.6c will be settled periodically, and also after the end of the rental agreement, based on the actual costs. The compensation paid by the Tenant for finishings, furnishings and inventory </w:t>
      </w:r>
      <w:r w:rsidRPr="00747D0F">
        <w:rPr>
          <w:rFonts w:cs="Arial"/>
          <w:szCs w:val="22"/>
        </w:rPr>
        <w:t xml:space="preserve">described in </w:t>
      </w:r>
      <w:r w:rsidRPr="00747D0F">
        <w:rPr>
          <w:rFonts w:cs="Arial"/>
        </w:rPr>
        <w:t>Article 1.6b is a fixed, non-deductible amount.</w:t>
      </w:r>
    </w:p>
    <w:p w14:paraId="193D7916" w14:textId="77777777" w:rsidR="00F7434D" w:rsidRPr="00747D0F" w:rsidRDefault="00F7434D" w:rsidP="00B814AA">
      <w:pPr>
        <w:ind w:left="705" w:hanging="705"/>
        <w:rPr>
          <w:rFonts w:cs="Arial"/>
          <w:szCs w:val="22"/>
        </w:rPr>
      </w:pPr>
    </w:p>
    <w:bookmarkEnd w:id="10"/>
    <w:p w14:paraId="438F9F05" w14:textId="045CD5E9" w:rsidR="00AE6043" w:rsidRPr="00747D0F" w:rsidRDefault="00AE6043" w:rsidP="00B814AA">
      <w:pPr>
        <w:ind w:left="705" w:hanging="705"/>
        <w:rPr>
          <w:rFonts w:cs="Arial"/>
          <w:szCs w:val="22"/>
        </w:rPr>
      </w:pPr>
      <w:r w:rsidRPr="00747D0F">
        <w:rPr>
          <w:rFonts w:cs="Arial"/>
          <w:b/>
        </w:rPr>
        <w:t>6.3</w:t>
      </w:r>
      <w:r w:rsidRPr="00747D0F">
        <w:rPr>
          <w:rFonts w:cs="Arial"/>
        </w:rPr>
        <w:tab/>
        <w:t>If the Landlord provides supplies and services to the Tenant that are not mentioned herein, the parties are deemed to have agreed that these supplies and services are provided for no consideration.</w:t>
      </w:r>
    </w:p>
    <w:p w14:paraId="77D46498" w14:textId="77777777" w:rsidR="00AE6043" w:rsidRPr="00747D0F" w:rsidRDefault="00AE6043" w:rsidP="00B814AA">
      <w:pPr>
        <w:ind w:left="705" w:hanging="705"/>
        <w:rPr>
          <w:rFonts w:cs="Arial"/>
          <w:szCs w:val="22"/>
        </w:rPr>
      </w:pPr>
    </w:p>
    <w:p w14:paraId="55C03790" w14:textId="77777777" w:rsidR="003248C8" w:rsidRPr="00747D0F" w:rsidRDefault="003248C8" w:rsidP="00B814AA">
      <w:pPr>
        <w:ind w:firstLine="708"/>
        <w:rPr>
          <w:rFonts w:cs="Arial"/>
          <w:szCs w:val="22"/>
        </w:rPr>
      </w:pPr>
    </w:p>
    <w:p w14:paraId="25A7CEB7" w14:textId="77777777" w:rsidR="00F7434D" w:rsidRPr="00747D0F" w:rsidRDefault="00F7434D" w:rsidP="00B814AA">
      <w:pPr>
        <w:pStyle w:val="Kop4"/>
        <w:rPr>
          <w:color w:val="auto"/>
        </w:rPr>
      </w:pPr>
      <w:bookmarkStart w:id="11" w:name="_Hlk146930602"/>
      <w:r w:rsidRPr="00747D0F">
        <w:rPr>
          <w:color w:val="auto"/>
        </w:rPr>
        <w:t>7.</w:t>
      </w:r>
      <w:r w:rsidRPr="00747D0F">
        <w:rPr>
          <w:color w:val="auto"/>
        </w:rPr>
        <w:tab/>
        <w:t>AMENDMENTS TO THE GENERAL RENTAL CONDITIONS</w:t>
      </w:r>
    </w:p>
    <w:bookmarkEnd w:id="11"/>
    <w:p w14:paraId="7142ED9C" w14:textId="77777777" w:rsidR="00084120" w:rsidRPr="00747D0F" w:rsidRDefault="00084120" w:rsidP="00B814AA">
      <w:pPr>
        <w:rPr>
          <w:rFonts w:cs="Arial"/>
          <w:b/>
          <w:szCs w:val="22"/>
        </w:rPr>
      </w:pPr>
      <w:r w:rsidRPr="00747D0F">
        <w:rPr>
          <w:rFonts w:cs="Arial"/>
        </w:rPr>
        <w:tab/>
      </w:r>
    </w:p>
    <w:p w14:paraId="2FA27C20" w14:textId="4EB9E819" w:rsidR="00084120" w:rsidRPr="00747D0F" w:rsidRDefault="00084120" w:rsidP="00B814AA">
      <w:pPr>
        <w:rPr>
          <w:rFonts w:cs="Arial"/>
          <w:szCs w:val="22"/>
        </w:rPr>
      </w:pPr>
      <w:r w:rsidRPr="00747D0F">
        <w:rPr>
          <w:rFonts w:cs="Arial"/>
          <w:szCs w:val="22"/>
        </w:rPr>
        <w:tab/>
        <w:t xml:space="preserve">Contrary to the General Rental Conditions, the following provisions apply between </w:t>
      </w:r>
      <w:r w:rsidR="009002B9" w:rsidRPr="00747D0F">
        <w:rPr>
          <w:rFonts w:cs="Arial"/>
          <w:szCs w:val="22"/>
        </w:rPr>
        <w:t>Tenant</w:t>
      </w:r>
      <w:r w:rsidRPr="00747D0F">
        <w:rPr>
          <w:rFonts w:cs="Arial"/>
          <w:szCs w:val="22"/>
        </w:rPr>
        <w:t xml:space="preserve"> </w:t>
      </w:r>
      <w:r w:rsidRPr="00747D0F">
        <w:rPr>
          <w:rFonts w:cs="Arial"/>
          <w:szCs w:val="22"/>
        </w:rPr>
        <w:tab/>
        <w:t xml:space="preserve">and </w:t>
      </w:r>
      <w:r w:rsidR="009002B9" w:rsidRPr="00747D0F">
        <w:rPr>
          <w:rFonts w:cs="Arial"/>
          <w:szCs w:val="22"/>
        </w:rPr>
        <w:t>Landlord</w:t>
      </w:r>
      <w:r w:rsidRPr="00747D0F">
        <w:rPr>
          <w:rFonts w:cs="Arial"/>
          <w:szCs w:val="22"/>
        </w:rPr>
        <w:t>:</w:t>
      </w:r>
    </w:p>
    <w:p w14:paraId="0780943F" w14:textId="77777777" w:rsidR="00084120" w:rsidRPr="00747D0F" w:rsidRDefault="00084120" w:rsidP="00B814AA">
      <w:pPr>
        <w:rPr>
          <w:rFonts w:cs="Arial"/>
          <w:szCs w:val="22"/>
        </w:rPr>
      </w:pPr>
      <w:r w:rsidRPr="00747D0F">
        <w:rPr>
          <w:rFonts w:cs="Arial"/>
          <w:szCs w:val="22"/>
        </w:rPr>
        <w:tab/>
        <w:t>…………………………………………………………………………………………………………</w:t>
      </w:r>
      <w:r w:rsidRPr="00747D0F">
        <w:rPr>
          <w:rFonts w:cs="Arial"/>
          <w:szCs w:val="22"/>
        </w:rPr>
        <w:tab/>
        <w:t>………………………… ……………………</w:t>
      </w:r>
    </w:p>
    <w:p w14:paraId="6AC3E656" w14:textId="77777777" w:rsidR="00084120" w:rsidRPr="00747D0F" w:rsidRDefault="00084120" w:rsidP="00B814AA">
      <w:pPr>
        <w:rPr>
          <w:rFonts w:cs="Arial"/>
          <w:b/>
          <w:szCs w:val="22"/>
        </w:rPr>
      </w:pPr>
    </w:p>
    <w:p w14:paraId="58AD4AF5" w14:textId="77777777" w:rsidR="00AE6043" w:rsidRPr="00747D0F" w:rsidRDefault="00AE6043" w:rsidP="00B814AA">
      <w:pPr>
        <w:pStyle w:val="Kop4"/>
        <w:rPr>
          <w:color w:val="auto"/>
        </w:rPr>
      </w:pPr>
      <w:r w:rsidRPr="00747D0F">
        <w:rPr>
          <w:color w:val="auto"/>
        </w:rPr>
        <w:t>8.</w:t>
      </w:r>
      <w:r w:rsidRPr="00747D0F">
        <w:rPr>
          <w:color w:val="auto"/>
        </w:rPr>
        <w:tab/>
        <w:t>SPECIAL PROVISIONS</w:t>
      </w:r>
    </w:p>
    <w:p w14:paraId="0B2171DF" w14:textId="77777777" w:rsidR="00AE6043" w:rsidRPr="00747D0F" w:rsidRDefault="00AE6043" w:rsidP="00B814AA">
      <w:pPr>
        <w:rPr>
          <w:rFonts w:cs="Arial"/>
          <w:szCs w:val="22"/>
        </w:rPr>
      </w:pPr>
    </w:p>
    <w:p w14:paraId="527BDB93" w14:textId="5839A60D" w:rsidR="00F7434D" w:rsidRPr="00747D0F" w:rsidRDefault="00F7434D" w:rsidP="00B814AA">
      <w:pPr>
        <w:ind w:left="705" w:hanging="705"/>
        <w:rPr>
          <w:rFonts w:cs="Arial"/>
        </w:rPr>
      </w:pPr>
      <w:bookmarkStart w:id="12" w:name="_Hlk146930614"/>
      <w:r w:rsidRPr="00747D0F">
        <w:rPr>
          <w:rFonts w:cs="Arial"/>
          <w:b/>
          <w:bCs/>
        </w:rPr>
        <w:t>8.1</w:t>
      </w:r>
      <w:r w:rsidRPr="00747D0F">
        <w:rPr>
          <w:rFonts w:cs="Arial"/>
        </w:rPr>
        <w:tab/>
        <w:t>The Landlord has handed over to the Tenant the Code of Conduct (according to the Good Landlords Act and Regulations</w:t>
      </w:r>
      <w:r w:rsidRPr="00747D0F">
        <w:rPr>
          <w:rFonts w:cs="Arial"/>
          <w:i/>
          <w:iCs/>
        </w:rPr>
        <w:t xml:space="preserve">), </w:t>
      </w:r>
      <w:r w:rsidRPr="00747D0F">
        <w:rPr>
          <w:rFonts w:cs="Arial"/>
        </w:rPr>
        <w:t xml:space="preserve">containing among other things, information about the rights and obligations of the parties, types of rental agreements, options and restrictions for the Tenant entering the Premises and options available to the Tenant to apply to a </w:t>
      </w:r>
      <w:r w:rsidR="00B814AA" w:rsidRPr="00747D0F">
        <w:rPr>
          <w:rFonts w:cs="Arial"/>
        </w:rPr>
        <w:t>service desk</w:t>
      </w:r>
      <w:r w:rsidRPr="00747D0F">
        <w:rPr>
          <w:rFonts w:cs="Arial"/>
        </w:rPr>
        <w:t xml:space="preserve"> of the municipality, the rent assessment committee and the </w:t>
      </w:r>
      <w:r w:rsidRPr="00747D0F">
        <w:rPr>
          <w:rFonts w:cs="Arial"/>
        </w:rPr>
        <w:tab/>
        <w:t xml:space="preserve">subdistrict court judge. The Landlord </w:t>
      </w:r>
      <w:r w:rsidRPr="00747D0F">
        <w:rPr>
          <w:rFonts w:cs="Arial"/>
          <w:b/>
          <w:bCs/>
        </w:rPr>
        <w:t>has/has not</w:t>
      </w:r>
      <w:r w:rsidRPr="00747D0F">
        <w:rPr>
          <w:rFonts w:cs="Arial"/>
        </w:rPr>
        <w:t xml:space="preserve"> </w:t>
      </w:r>
      <w:r w:rsidRPr="00747D0F">
        <w:rPr>
          <w:rFonts w:cs="Arial"/>
          <w:b/>
          <w:bCs/>
        </w:rPr>
        <w:t xml:space="preserve">[delete as appropriate] </w:t>
      </w:r>
      <w:r w:rsidRPr="00747D0F">
        <w:rPr>
          <w:rFonts w:cs="Arial"/>
        </w:rPr>
        <w:t xml:space="preserve">published this document on its website, on which any updates can be consulted </w:t>
      </w:r>
      <w:r w:rsidRPr="00747D0F">
        <w:rPr>
          <w:rFonts w:cs="Arial"/>
          <w:b/>
          <w:bCs/>
        </w:rPr>
        <w:t>[possibly include a link to the website]</w:t>
      </w:r>
      <w:r w:rsidRPr="00747D0F">
        <w:rPr>
          <w:rFonts w:cs="Arial"/>
        </w:rPr>
        <w:t>.</w:t>
      </w:r>
    </w:p>
    <w:p w14:paraId="74A37110" w14:textId="77777777" w:rsidR="00F7434D" w:rsidRPr="00747D0F" w:rsidRDefault="00F7434D" w:rsidP="00B814AA">
      <w:pPr>
        <w:rPr>
          <w:rFonts w:cs="Arial"/>
        </w:rPr>
      </w:pPr>
    </w:p>
    <w:p w14:paraId="06ED9695" w14:textId="72A82AB3" w:rsidR="00F7434D" w:rsidRPr="00747D0F" w:rsidRDefault="00F7434D" w:rsidP="00B814AA">
      <w:pPr>
        <w:ind w:left="705" w:hanging="705"/>
        <w:rPr>
          <w:rFonts w:cs="Arial"/>
        </w:rPr>
      </w:pPr>
      <w:r w:rsidRPr="00747D0F">
        <w:rPr>
          <w:rFonts w:cs="Arial"/>
          <w:b/>
          <w:bCs/>
        </w:rPr>
        <w:t>8.2</w:t>
      </w:r>
      <w:r w:rsidRPr="00747D0F">
        <w:rPr>
          <w:rFonts w:cs="Arial"/>
          <w:b/>
          <w:bCs/>
        </w:rPr>
        <w:tab/>
      </w:r>
      <w:r w:rsidRPr="00747D0F">
        <w:rPr>
          <w:rFonts w:cs="Arial"/>
        </w:rPr>
        <w:t>The contact details of the municipal hotline, where complaints about undesirable behaviour of the Landlord can be reported, are as follows:</w:t>
      </w:r>
    </w:p>
    <w:p w14:paraId="63B6775E" w14:textId="77777777" w:rsidR="00F7434D" w:rsidRPr="00747D0F" w:rsidRDefault="00F7434D" w:rsidP="00B814AA">
      <w:pPr>
        <w:pStyle w:val="Lijstalinea"/>
        <w:numPr>
          <w:ilvl w:val="0"/>
          <w:numId w:val="33"/>
        </w:numPr>
        <w:rPr>
          <w:rFonts w:cs="Arial"/>
        </w:rPr>
      </w:pPr>
      <w:r w:rsidRPr="00747D0F">
        <w:rPr>
          <w:rFonts w:cs="Arial"/>
        </w:rPr>
        <w:t>Name of reporting point: ……………</w:t>
      </w:r>
    </w:p>
    <w:p w14:paraId="6A0E358D" w14:textId="77777777" w:rsidR="00F7434D" w:rsidRPr="00747D0F" w:rsidRDefault="00F7434D" w:rsidP="00B814AA">
      <w:pPr>
        <w:pStyle w:val="Lijstalinea"/>
        <w:numPr>
          <w:ilvl w:val="0"/>
          <w:numId w:val="33"/>
        </w:numPr>
        <w:rPr>
          <w:rFonts w:cs="Arial"/>
        </w:rPr>
      </w:pPr>
      <w:r w:rsidRPr="00747D0F">
        <w:rPr>
          <w:rFonts w:cs="Arial"/>
        </w:rPr>
        <w:t>Phone number: ……………</w:t>
      </w:r>
    </w:p>
    <w:p w14:paraId="3E294B59" w14:textId="77777777" w:rsidR="00F7434D" w:rsidRPr="00747D0F" w:rsidRDefault="00F7434D" w:rsidP="00B814AA">
      <w:pPr>
        <w:pStyle w:val="Lijstalinea"/>
        <w:numPr>
          <w:ilvl w:val="0"/>
          <w:numId w:val="33"/>
        </w:numPr>
        <w:rPr>
          <w:rFonts w:cs="Arial"/>
        </w:rPr>
      </w:pPr>
      <w:r w:rsidRPr="00747D0F">
        <w:rPr>
          <w:rFonts w:cs="Arial"/>
        </w:rPr>
        <w:t>Email address: ……………</w:t>
      </w:r>
    </w:p>
    <w:p w14:paraId="513C691A" w14:textId="77777777" w:rsidR="00F7434D" w:rsidRPr="00747D0F" w:rsidRDefault="00F7434D" w:rsidP="00B814AA">
      <w:pPr>
        <w:rPr>
          <w:rFonts w:cs="Arial"/>
          <w:b/>
          <w:bCs/>
        </w:rPr>
      </w:pPr>
    </w:p>
    <w:bookmarkEnd w:id="12"/>
    <w:p w14:paraId="058AFDBC" w14:textId="77777777" w:rsidR="00AE6043" w:rsidRPr="00747D0F" w:rsidRDefault="00AE6043" w:rsidP="00B814AA">
      <w:pPr>
        <w:rPr>
          <w:rFonts w:cs="Arial"/>
          <w:szCs w:val="22"/>
        </w:rPr>
      </w:pPr>
      <w:r w:rsidRPr="00747D0F">
        <w:rPr>
          <w:rFonts w:cs="Arial"/>
          <w:b/>
          <w:bCs/>
        </w:rPr>
        <w:t>8.3</w:t>
      </w:r>
      <w:r w:rsidRPr="00747D0F">
        <w:rPr>
          <w:rFonts w:cs="Arial"/>
        </w:rPr>
        <w:t xml:space="preserve"> </w:t>
      </w:r>
      <w:r w:rsidRPr="00747D0F">
        <w:rPr>
          <w:rFonts w:cs="Arial"/>
        </w:rPr>
        <w:tab/>
        <w:t>.............</w:t>
      </w:r>
    </w:p>
    <w:p w14:paraId="4034D6EF" w14:textId="77777777" w:rsidR="00AE6043" w:rsidRPr="00747D0F" w:rsidRDefault="00AE6043" w:rsidP="00B814AA">
      <w:pPr>
        <w:rPr>
          <w:rFonts w:cs="Arial"/>
          <w:szCs w:val="22"/>
        </w:rPr>
      </w:pPr>
    </w:p>
    <w:p w14:paraId="48892E10" w14:textId="77777777" w:rsidR="00084120" w:rsidRPr="00747D0F" w:rsidRDefault="00084120" w:rsidP="00B814AA">
      <w:pPr>
        <w:rPr>
          <w:rFonts w:cs="Arial"/>
          <w:szCs w:val="22"/>
        </w:rPr>
      </w:pPr>
    </w:p>
    <w:p w14:paraId="51B8F174" w14:textId="21C154A9" w:rsidR="00084120" w:rsidRPr="00747D0F" w:rsidRDefault="00084120" w:rsidP="00B814AA">
      <w:pPr>
        <w:pStyle w:val="Kop4"/>
        <w:rPr>
          <w:color w:val="auto"/>
        </w:rPr>
      </w:pPr>
      <w:r w:rsidRPr="00747D0F">
        <w:rPr>
          <w:color w:val="auto"/>
        </w:rPr>
        <w:t>9.</w:t>
      </w:r>
      <w:r w:rsidRPr="00747D0F">
        <w:rPr>
          <w:color w:val="auto"/>
        </w:rPr>
        <w:tab/>
      </w:r>
      <w:r w:rsidR="00530B52" w:rsidRPr="00747D0F">
        <w:rPr>
          <w:color w:val="auto"/>
        </w:rPr>
        <w:t xml:space="preserve">SUMMARY OF </w:t>
      </w:r>
      <w:r w:rsidRPr="00747D0F">
        <w:rPr>
          <w:color w:val="auto"/>
        </w:rPr>
        <w:t xml:space="preserve">IMPORTANT REGULATIONS FROM THE GENERAL RENTAL </w:t>
      </w:r>
      <w:r w:rsidRPr="00747D0F">
        <w:rPr>
          <w:color w:val="auto"/>
        </w:rPr>
        <w:tab/>
        <w:t>CONDITIONS</w:t>
      </w:r>
    </w:p>
    <w:p w14:paraId="3F13E095" w14:textId="77777777" w:rsidR="00084120" w:rsidRPr="00747D0F" w:rsidRDefault="00084120" w:rsidP="00B814AA">
      <w:pPr>
        <w:autoSpaceDE w:val="0"/>
        <w:autoSpaceDN w:val="0"/>
        <w:adjustRightInd w:val="0"/>
        <w:rPr>
          <w:rFonts w:cs="Arial"/>
          <w:b/>
          <w:bCs/>
          <w:szCs w:val="22"/>
        </w:rPr>
      </w:pPr>
    </w:p>
    <w:p w14:paraId="5103DA39" w14:textId="77777777" w:rsidR="00AE6043" w:rsidRPr="00747D0F" w:rsidRDefault="00AE6043" w:rsidP="00B814AA">
      <w:pPr>
        <w:autoSpaceDE w:val="0"/>
        <w:autoSpaceDN w:val="0"/>
        <w:adjustRightInd w:val="0"/>
        <w:ind w:left="708"/>
        <w:rPr>
          <w:rFonts w:cs="Arial"/>
          <w:b/>
          <w:bCs/>
          <w:szCs w:val="22"/>
        </w:rPr>
      </w:pPr>
      <w:r w:rsidRPr="00747D0F">
        <w:rPr>
          <w:rFonts w:cs="Arial"/>
          <w:b/>
        </w:rPr>
        <w:t>Below are set out abbreviated important regulations, which are also included in the General Rental Conditions (GRC) and are further elaborated therein. The relevant text of the General Rental Conditions shall be conclusive.</w:t>
      </w:r>
    </w:p>
    <w:p w14:paraId="1BD7950D" w14:textId="77777777" w:rsidR="00AE6043" w:rsidRPr="00747D0F" w:rsidRDefault="00AE6043" w:rsidP="00B814AA">
      <w:pPr>
        <w:autoSpaceDE w:val="0"/>
        <w:autoSpaceDN w:val="0"/>
        <w:adjustRightInd w:val="0"/>
        <w:rPr>
          <w:rFonts w:cs="Arial"/>
          <w:b/>
          <w:bCs/>
          <w:szCs w:val="22"/>
        </w:rPr>
      </w:pPr>
    </w:p>
    <w:p w14:paraId="387DCD1E" w14:textId="77777777" w:rsidR="00AE6043" w:rsidRPr="00747D0F" w:rsidRDefault="00AE6043" w:rsidP="00B814AA">
      <w:pPr>
        <w:autoSpaceDE w:val="0"/>
        <w:autoSpaceDN w:val="0"/>
        <w:adjustRightInd w:val="0"/>
        <w:ind w:left="708" w:hanging="708"/>
        <w:rPr>
          <w:rFonts w:cs="Arial"/>
          <w:szCs w:val="22"/>
        </w:rPr>
      </w:pPr>
      <w:r w:rsidRPr="00747D0F">
        <w:rPr>
          <w:rFonts w:cs="Arial"/>
          <w:b/>
        </w:rPr>
        <w:t>9.1</w:t>
      </w:r>
      <w:r w:rsidRPr="00747D0F">
        <w:rPr>
          <w:rFonts w:cs="Arial"/>
        </w:rPr>
        <w:tab/>
        <w:t xml:space="preserve">On or about the commencement date, the Tenant and the Landlord will inspect the Premises together and undertake to date and sign for approval an inventory and an inspection report containing a description of the Premises. The inventory and the inspection report will form part of this rental agreement </w:t>
      </w:r>
      <w:bookmarkStart w:id="13" w:name="_Hlk139623621"/>
      <w:r w:rsidRPr="00747D0F">
        <w:rPr>
          <w:rFonts w:cs="Arial"/>
        </w:rPr>
        <w:t>(Article 2.3 GRC).</w:t>
      </w:r>
      <w:bookmarkEnd w:id="13"/>
    </w:p>
    <w:p w14:paraId="4D32D6FB" w14:textId="77777777" w:rsidR="00AE6043" w:rsidRPr="00747D0F" w:rsidRDefault="00AE6043" w:rsidP="00B814AA">
      <w:pPr>
        <w:autoSpaceDE w:val="0"/>
        <w:autoSpaceDN w:val="0"/>
        <w:adjustRightInd w:val="0"/>
        <w:ind w:left="708" w:hanging="708"/>
        <w:rPr>
          <w:rFonts w:cs="Arial"/>
          <w:spacing w:val="-2"/>
          <w:szCs w:val="22"/>
        </w:rPr>
      </w:pPr>
    </w:p>
    <w:p w14:paraId="326E4848" w14:textId="77777777" w:rsidR="00AE6043" w:rsidRPr="00747D0F" w:rsidRDefault="00AE6043" w:rsidP="00B814AA">
      <w:pPr>
        <w:tabs>
          <w:tab w:val="left" w:pos="-1440"/>
          <w:tab w:val="left" w:pos="-720"/>
        </w:tabs>
        <w:ind w:left="708" w:hanging="708"/>
        <w:rPr>
          <w:rFonts w:cs="Arial"/>
          <w:spacing w:val="-2"/>
          <w:szCs w:val="22"/>
        </w:rPr>
      </w:pPr>
      <w:r w:rsidRPr="00747D0F">
        <w:rPr>
          <w:rFonts w:cs="Arial"/>
          <w:b/>
          <w:spacing w:val="-2"/>
        </w:rPr>
        <w:t>9.2</w:t>
      </w:r>
      <w:r w:rsidRPr="00747D0F">
        <w:rPr>
          <w:rFonts w:cs="Arial"/>
        </w:rPr>
        <w:tab/>
        <w:t>Alterations to the Premises are subject to prior written permission from the Landlord in each instance. Violation of this prohibition carries penalties. (Article 3.12 and next GRC).</w:t>
      </w:r>
    </w:p>
    <w:p w14:paraId="4BD7B79D" w14:textId="77777777" w:rsidR="00AE6043" w:rsidRPr="00747D0F" w:rsidRDefault="00AE6043" w:rsidP="00B814AA">
      <w:pPr>
        <w:tabs>
          <w:tab w:val="left" w:pos="-1440"/>
          <w:tab w:val="left" w:pos="-720"/>
        </w:tabs>
        <w:ind w:left="708" w:hanging="708"/>
        <w:rPr>
          <w:rFonts w:cs="Arial"/>
          <w:spacing w:val="-2"/>
          <w:szCs w:val="22"/>
        </w:rPr>
      </w:pPr>
    </w:p>
    <w:p w14:paraId="2DABEA7D" w14:textId="77777777" w:rsidR="00AE6043" w:rsidRPr="00747D0F" w:rsidRDefault="00AE6043" w:rsidP="00B814AA">
      <w:pPr>
        <w:tabs>
          <w:tab w:val="left" w:pos="-1440"/>
          <w:tab w:val="left" w:pos="-720"/>
        </w:tabs>
        <w:ind w:left="708" w:hanging="708"/>
        <w:rPr>
          <w:rFonts w:cs="Arial"/>
          <w:spacing w:val="-2"/>
          <w:szCs w:val="22"/>
        </w:rPr>
      </w:pPr>
      <w:r w:rsidRPr="00747D0F">
        <w:rPr>
          <w:rFonts w:cs="Arial"/>
          <w:b/>
          <w:spacing w:val="-2"/>
        </w:rPr>
        <w:t>9.3</w:t>
      </w:r>
      <w:r w:rsidRPr="00747D0F">
        <w:rPr>
          <w:rFonts w:cs="Arial"/>
        </w:rPr>
        <w:tab/>
        <w:t>Pets may not be kept in the Premises without prior written permission from the Landlord</w:t>
      </w:r>
      <w:r w:rsidRPr="00747D0F">
        <w:rPr>
          <w:rFonts w:cs="Arial"/>
          <w:spacing w:val="-2"/>
        </w:rPr>
        <w:t>.</w:t>
      </w:r>
      <w:r w:rsidRPr="00747D0F">
        <w:rPr>
          <w:rFonts w:cs="Arial"/>
        </w:rPr>
        <w:t xml:space="preserve"> Violation of this prohibition carries penalties. (Article 3.12 and 3.18 GRC).</w:t>
      </w:r>
    </w:p>
    <w:p w14:paraId="374F78D4" w14:textId="77777777" w:rsidR="00AE6043" w:rsidRPr="00747D0F" w:rsidRDefault="00AE6043" w:rsidP="00B814AA">
      <w:pPr>
        <w:tabs>
          <w:tab w:val="left" w:pos="-1440"/>
          <w:tab w:val="left" w:pos="-720"/>
        </w:tabs>
        <w:rPr>
          <w:rFonts w:cs="Arial"/>
          <w:spacing w:val="-2"/>
          <w:szCs w:val="22"/>
        </w:rPr>
      </w:pPr>
    </w:p>
    <w:p w14:paraId="58D12763" w14:textId="77777777" w:rsidR="00F7434D" w:rsidRPr="00747D0F" w:rsidRDefault="00F7434D" w:rsidP="00B814AA">
      <w:pPr>
        <w:tabs>
          <w:tab w:val="left" w:pos="-1440"/>
          <w:tab w:val="left" w:pos="-720"/>
        </w:tabs>
        <w:ind w:left="708" w:hanging="708"/>
        <w:rPr>
          <w:rFonts w:cs="Arial"/>
          <w:spacing w:val="-2"/>
          <w:szCs w:val="22"/>
        </w:rPr>
      </w:pPr>
      <w:r w:rsidRPr="00747D0F">
        <w:rPr>
          <w:rFonts w:cs="Arial"/>
          <w:b/>
          <w:spacing w:val="-2"/>
        </w:rPr>
        <w:t>9.4</w:t>
      </w:r>
      <w:r w:rsidRPr="00747D0F">
        <w:rPr>
          <w:rFonts w:cs="Arial"/>
        </w:rPr>
        <w:tab/>
        <w:t>The Tenant is prohibited from playing his audio or video system and/or musical instruments at any time so loudly as to cause a nuisance for neighbours. (Article 3.3 GRC).</w:t>
      </w:r>
    </w:p>
    <w:p w14:paraId="6AE0F015" w14:textId="77777777" w:rsidR="00F7434D" w:rsidRPr="00747D0F" w:rsidRDefault="00F7434D" w:rsidP="00B814AA">
      <w:pPr>
        <w:tabs>
          <w:tab w:val="left" w:pos="-1440"/>
          <w:tab w:val="left" w:pos="-720"/>
        </w:tabs>
        <w:rPr>
          <w:rFonts w:cs="Arial"/>
          <w:spacing w:val="-2"/>
          <w:szCs w:val="22"/>
        </w:rPr>
      </w:pPr>
    </w:p>
    <w:p w14:paraId="52673DC7" w14:textId="77777777" w:rsidR="00F7434D" w:rsidRPr="00747D0F" w:rsidRDefault="00F7434D" w:rsidP="00B814AA">
      <w:pPr>
        <w:tabs>
          <w:tab w:val="left" w:pos="-1440"/>
          <w:tab w:val="left" w:pos="-720"/>
        </w:tabs>
        <w:ind w:left="708" w:hanging="708"/>
        <w:rPr>
          <w:rFonts w:cs="Arial"/>
          <w:spacing w:val="-2"/>
          <w:szCs w:val="22"/>
        </w:rPr>
      </w:pPr>
      <w:r w:rsidRPr="00747D0F">
        <w:rPr>
          <w:rFonts w:cs="Arial"/>
          <w:b/>
          <w:spacing w:val="-2"/>
        </w:rPr>
        <w:t>9.5</w:t>
      </w:r>
      <w:r w:rsidRPr="00747D0F">
        <w:rPr>
          <w:rFonts w:cs="Arial"/>
        </w:rPr>
        <w:tab/>
        <w:t>The Tenant is prohibited from fully or partially subletting the Premises or allowing its use by others. This prohibition also applies to the rental of or allowance use by third parties through Internet websites such as Airbnb, regardless of whether payment is made. Violation of this prohibition carries penalties. (Article 3.22 and next GRC).</w:t>
      </w:r>
    </w:p>
    <w:p w14:paraId="5DB9E7B6" w14:textId="77777777" w:rsidR="00F7434D" w:rsidRPr="00747D0F" w:rsidRDefault="00F7434D" w:rsidP="00B814AA">
      <w:pPr>
        <w:tabs>
          <w:tab w:val="left" w:pos="-1440"/>
          <w:tab w:val="left" w:pos="-720"/>
        </w:tabs>
        <w:rPr>
          <w:rFonts w:cs="Arial"/>
          <w:spacing w:val="-2"/>
          <w:szCs w:val="22"/>
        </w:rPr>
      </w:pPr>
    </w:p>
    <w:p w14:paraId="3FFB2AF3" w14:textId="2F621220" w:rsidR="00F7434D" w:rsidRPr="00747D0F" w:rsidRDefault="00F7434D" w:rsidP="00B814AA">
      <w:pPr>
        <w:tabs>
          <w:tab w:val="left" w:pos="-1440"/>
          <w:tab w:val="left" w:pos="-720"/>
        </w:tabs>
        <w:ind w:left="708" w:hanging="708"/>
        <w:rPr>
          <w:rFonts w:cs="Arial"/>
          <w:spacing w:val="-2"/>
          <w:szCs w:val="22"/>
        </w:rPr>
      </w:pPr>
      <w:r w:rsidRPr="00747D0F">
        <w:rPr>
          <w:rFonts w:cs="Arial"/>
          <w:b/>
          <w:spacing w:val="-2"/>
        </w:rPr>
        <w:t>9.6</w:t>
      </w:r>
      <w:r w:rsidRPr="00747D0F">
        <w:rPr>
          <w:rFonts w:cs="Arial"/>
        </w:rPr>
        <w:tab/>
        <w:t>Any damage to the Premises or the Landlord's possessions present therein must be reported by the Tenant to the Landlord without delay. (Article 7.</w:t>
      </w:r>
      <w:r w:rsidR="00A800D9" w:rsidRPr="00747D0F">
        <w:rPr>
          <w:rFonts w:cs="Arial"/>
        </w:rPr>
        <w:t>3</w:t>
      </w:r>
      <w:r w:rsidRPr="00747D0F">
        <w:rPr>
          <w:rFonts w:cs="Arial"/>
        </w:rPr>
        <w:t xml:space="preserve"> GRC).</w:t>
      </w:r>
    </w:p>
    <w:p w14:paraId="21AB9375" w14:textId="77777777" w:rsidR="00F7434D" w:rsidRPr="00747D0F" w:rsidRDefault="00F7434D" w:rsidP="00B814AA">
      <w:pPr>
        <w:tabs>
          <w:tab w:val="left" w:pos="-1440"/>
          <w:tab w:val="left" w:pos="-720"/>
        </w:tabs>
        <w:rPr>
          <w:rFonts w:cs="Arial"/>
          <w:bCs/>
          <w:spacing w:val="-2"/>
          <w:szCs w:val="22"/>
        </w:rPr>
      </w:pPr>
    </w:p>
    <w:p w14:paraId="4E44A78D" w14:textId="605E16F6" w:rsidR="00F7434D" w:rsidRPr="00747D0F" w:rsidRDefault="00F7434D" w:rsidP="00B814AA">
      <w:pPr>
        <w:tabs>
          <w:tab w:val="left" w:pos="-1440"/>
          <w:tab w:val="left" w:pos="-720"/>
        </w:tabs>
        <w:ind w:left="708" w:hanging="708"/>
        <w:rPr>
          <w:rFonts w:cs="Arial"/>
          <w:bCs/>
          <w:spacing w:val="-2"/>
          <w:szCs w:val="22"/>
        </w:rPr>
      </w:pPr>
      <w:r w:rsidRPr="00747D0F">
        <w:rPr>
          <w:rFonts w:cs="Arial"/>
          <w:b/>
          <w:spacing w:val="-2"/>
        </w:rPr>
        <w:t>9.7</w:t>
      </w:r>
      <w:r w:rsidRPr="00747D0F">
        <w:rPr>
          <w:rFonts w:cs="Arial"/>
        </w:rPr>
        <w:tab/>
      </w:r>
      <w:bookmarkStart w:id="14" w:name="_Hlk146930645"/>
      <w:r w:rsidRPr="00747D0F">
        <w:rPr>
          <w:rFonts w:cs="Arial"/>
        </w:rPr>
        <w:t>The Tenant is required to make the Premises available for viewings by potential buyers or new users of the Premises. The Landlord will give notice of any viewings in advance and schedule them in consultation with the Tenant. The Tenant will also allow the fixing of sale or letting advertisements. (Article 11.6 GRC</w:t>
      </w:r>
      <w:bookmarkEnd w:id="14"/>
      <w:r w:rsidRPr="00747D0F">
        <w:rPr>
          <w:rFonts w:cs="Arial"/>
        </w:rPr>
        <w:t>).</w:t>
      </w:r>
    </w:p>
    <w:p w14:paraId="3ADCA0F8" w14:textId="77777777" w:rsidR="00F7434D" w:rsidRPr="00747D0F" w:rsidRDefault="00F7434D" w:rsidP="00B814AA">
      <w:pPr>
        <w:tabs>
          <w:tab w:val="left" w:pos="-1440"/>
          <w:tab w:val="left" w:pos="-720"/>
        </w:tabs>
        <w:ind w:left="708" w:hanging="708"/>
        <w:rPr>
          <w:rFonts w:cs="Arial"/>
          <w:b/>
          <w:szCs w:val="22"/>
        </w:rPr>
      </w:pPr>
    </w:p>
    <w:p w14:paraId="3D180E47" w14:textId="77777777" w:rsidR="00F7434D" w:rsidRPr="00747D0F" w:rsidRDefault="00F7434D" w:rsidP="00B814AA">
      <w:pPr>
        <w:tabs>
          <w:tab w:val="left" w:pos="-1440"/>
          <w:tab w:val="left" w:pos="-720"/>
        </w:tabs>
        <w:ind w:left="708" w:hanging="708"/>
        <w:rPr>
          <w:rFonts w:cs="Arial"/>
          <w:szCs w:val="22"/>
        </w:rPr>
      </w:pPr>
      <w:r w:rsidRPr="00747D0F">
        <w:rPr>
          <w:rFonts w:cs="Arial"/>
          <w:b/>
        </w:rPr>
        <w:t>9.8</w:t>
      </w:r>
      <w:r w:rsidRPr="00747D0F">
        <w:rPr>
          <w:rFonts w:cs="Arial"/>
        </w:rPr>
        <w:tab/>
        <w:t>Upon expiration or sooner termination of the rental agreement and before return of the security deposit the Tenant will inform the Landlord of his new address, will deregister from the municipal personal records database and cancel any parking permits connected to the address. (Article 18.2 GRC).</w:t>
      </w:r>
    </w:p>
    <w:p w14:paraId="5EE89EDF" w14:textId="77777777" w:rsidR="00F7434D" w:rsidRPr="00747D0F" w:rsidRDefault="00F7434D" w:rsidP="00B814AA">
      <w:pPr>
        <w:tabs>
          <w:tab w:val="left" w:pos="-1440"/>
          <w:tab w:val="left" w:pos="-720"/>
        </w:tabs>
        <w:ind w:left="708" w:hanging="708"/>
        <w:rPr>
          <w:rFonts w:cs="Arial"/>
          <w:szCs w:val="22"/>
        </w:rPr>
      </w:pPr>
    </w:p>
    <w:p w14:paraId="1D23AC21" w14:textId="77777777" w:rsidR="00F7434D" w:rsidRPr="00747D0F" w:rsidRDefault="00F7434D" w:rsidP="00B814AA">
      <w:pPr>
        <w:autoSpaceDE w:val="0"/>
        <w:autoSpaceDN w:val="0"/>
        <w:adjustRightInd w:val="0"/>
        <w:ind w:left="708" w:hanging="708"/>
        <w:rPr>
          <w:rFonts w:cs="Arial"/>
        </w:rPr>
      </w:pPr>
      <w:r w:rsidRPr="00747D0F">
        <w:rPr>
          <w:rFonts w:cs="Arial"/>
          <w:b/>
          <w:spacing w:val="-2"/>
        </w:rPr>
        <w:lastRenderedPageBreak/>
        <w:t>9.9</w:t>
      </w:r>
      <w:r w:rsidRPr="00747D0F">
        <w:rPr>
          <w:rFonts w:cs="Arial"/>
        </w:rPr>
        <w:tab/>
      </w:r>
      <w:bookmarkStart w:id="15" w:name="_Hlk146930657"/>
      <w:r w:rsidRPr="00747D0F">
        <w:rPr>
          <w:rFonts w:cs="Arial"/>
        </w:rPr>
        <w:t>The Premises will be inspected by both parties before the expiration date. The Tenant must deliver the Premises in the identical state (subject to reasonable wear and tear) as it was accepted in, as recorded in the description and inventory and broom-clean. If the Tenant has not delivered the Premises in a clean and proper state, the Landlord will have the Premises cleaned and/or repaired professionally and charge the costs to the Tenant. (Article 17.2 and next GRC</w:t>
      </w:r>
      <w:bookmarkEnd w:id="15"/>
      <w:r w:rsidRPr="00747D0F">
        <w:rPr>
          <w:rFonts w:cs="Arial"/>
        </w:rPr>
        <w:t>).</w:t>
      </w:r>
    </w:p>
    <w:p w14:paraId="7C8F1CAA" w14:textId="77777777" w:rsidR="00F7434D" w:rsidRPr="00747D0F" w:rsidRDefault="00F7434D" w:rsidP="00B814AA">
      <w:pPr>
        <w:autoSpaceDE w:val="0"/>
        <w:autoSpaceDN w:val="0"/>
        <w:adjustRightInd w:val="0"/>
        <w:ind w:left="708" w:hanging="708"/>
        <w:rPr>
          <w:rFonts w:cs="Arial"/>
        </w:rPr>
      </w:pPr>
    </w:p>
    <w:p w14:paraId="681AE543" w14:textId="4E74ACBF" w:rsidR="00AE6043" w:rsidRPr="00747D0F" w:rsidRDefault="00AE6043" w:rsidP="00B814AA">
      <w:pPr>
        <w:autoSpaceDE w:val="0"/>
        <w:autoSpaceDN w:val="0"/>
        <w:adjustRightInd w:val="0"/>
        <w:ind w:left="708" w:hanging="708"/>
        <w:rPr>
          <w:rFonts w:cs="Arial"/>
          <w:szCs w:val="22"/>
        </w:rPr>
      </w:pPr>
      <w:r w:rsidRPr="00747D0F">
        <w:rPr>
          <w:rFonts w:cs="Arial"/>
          <w:b/>
          <w:bCs/>
          <w:szCs w:val="22"/>
        </w:rPr>
        <w:t>9.10</w:t>
      </w:r>
      <w:r w:rsidRPr="00747D0F">
        <w:rPr>
          <w:rFonts w:cs="Arial"/>
          <w:szCs w:val="22"/>
        </w:rPr>
        <w:t>.</w:t>
      </w:r>
      <w:r w:rsidRPr="00747D0F">
        <w:rPr>
          <w:rFonts w:cs="Arial"/>
          <w:szCs w:val="22"/>
        </w:rPr>
        <w:tab/>
        <w:t xml:space="preserve">The Tenant is not permitted to grow and/or have hemp present in the </w:t>
      </w:r>
      <w:r w:rsidR="005318F2" w:rsidRPr="00747D0F">
        <w:rPr>
          <w:rFonts w:cs="Arial"/>
          <w:szCs w:val="22"/>
        </w:rPr>
        <w:t>Premises</w:t>
      </w:r>
      <w:r w:rsidRPr="00747D0F">
        <w:rPr>
          <w:rFonts w:cs="Arial"/>
          <w:szCs w:val="22"/>
        </w:rPr>
        <w:t>, or to carry out other activities that are punishable under the Opium Act. Violation of this prohibition will result in fines (Article 3.26 GRC).</w:t>
      </w:r>
    </w:p>
    <w:p w14:paraId="6ADA218A" w14:textId="77777777" w:rsidR="00AE6043" w:rsidRPr="00747D0F" w:rsidRDefault="00AE6043" w:rsidP="00B814AA">
      <w:pPr>
        <w:autoSpaceDE w:val="0"/>
        <w:autoSpaceDN w:val="0"/>
        <w:adjustRightInd w:val="0"/>
        <w:ind w:left="708" w:hanging="708"/>
        <w:rPr>
          <w:rFonts w:cs="Arial"/>
          <w:szCs w:val="22"/>
        </w:rPr>
      </w:pPr>
    </w:p>
    <w:p w14:paraId="4D45A20B" w14:textId="49134900" w:rsidR="00AE6043" w:rsidRPr="00747D0F" w:rsidRDefault="00AE6043" w:rsidP="00B814AA">
      <w:pPr>
        <w:autoSpaceDE w:val="0"/>
        <w:autoSpaceDN w:val="0"/>
        <w:adjustRightInd w:val="0"/>
        <w:ind w:left="708" w:hanging="708"/>
        <w:rPr>
          <w:rFonts w:cs="Arial"/>
          <w:szCs w:val="22"/>
        </w:rPr>
      </w:pPr>
      <w:r w:rsidRPr="00747D0F">
        <w:rPr>
          <w:rFonts w:cs="Arial"/>
          <w:b/>
          <w:bCs/>
          <w:szCs w:val="22"/>
        </w:rPr>
        <w:t>9.11</w:t>
      </w:r>
      <w:r w:rsidRPr="00747D0F">
        <w:rPr>
          <w:rFonts w:cs="Arial"/>
          <w:szCs w:val="22"/>
        </w:rPr>
        <w:t xml:space="preserve"> </w:t>
      </w:r>
      <w:r w:rsidRPr="00747D0F">
        <w:rPr>
          <w:rFonts w:cs="Arial"/>
          <w:szCs w:val="22"/>
        </w:rPr>
        <w:tab/>
      </w:r>
      <w:r w:rsidR="00CF6A7F" w:rsidRPr="00747D0F">
        <w:rPr>
          <w:rFonts w:cs="Arial"/>
          <w:szCs w:val="22"/>
        </w:rPr>
        <w:t>I</w:t>
      </w:r>
      <w:r w:rsidRPr="00747D0F">
        <w:rPr>
          <w:rFonts w:cs="Arial"/>
          <w:szCs w:val="22"/>
        </w:rPr>
        <w:t>t is prohibited to smoke or allow others to smoke in the Premises. The Tenant is liable for the (nicotine) damage caused by non-compliance with this prohibition (Article 3.36 GRC).</w:t>
      </w:r>
    </w:p>
    <w:p w14:paraId="03666408" w14:textId="77777777" w:rsidR="00AE6043" w:rsidRPr="00747D0F" w:rsidRDefault="00AE6043" w:rsidP="00B814AA">
      <w:pPr>
        <w:tabs>
          <w:tab w:val="left" w:pos="-1440"/>
          <w:tab w:val="left" w:pos="-720"/>
        </w:tabs>
        <w:ind w:left="708" w:hanging="708"/>
        <w:rPr>
          <w:rFonts w:cs="Arial"/>
          <w:spacing w:val="-2"/>
          <w:szCs w:val="22"/>
        </w:rPr>
      </w:pPr>
    </w:p>
    <w:p w14:paraId="1CC23F5E" w14:textId="77777777" w:rsidR="00084120" w:rsidRPr="00747D0F" w:rsidRDefault="00084120" w:rsidP="00B814AA">
      <w:pPr>
        <w:tabs>
          <w:tab w:val="left" w:pos="4194"/>
          <w:tab w:val="decimal" w:pos="5384"/>
          <w:tab w:val="left" w:pos="6065"/>
          <w:tab w:val="right" w:pos="7199"/>
        </w:tabs>
        <w:rPr>
          <w:rFonts w:cs="Arial"/>
          <w:szCs w:val="22"/>
        </w:rPr>
      </w:pPr>
    </w:p>
    <w:p w14:paraId="6305AC53" w14:textId="77777777" w:rsidR="00084120" w:rsidRPr="00747D0F" w:rsidRDefault="00084120" w:rsidP="00B814AA">
      <w:pPr>
        <w:pStyle w:val="Kop4"/>
        <w:rPr>
          <w:color w:val="auto"/>
        </w:rPr>
      </w:pPr>
      <w:r w:rsidRPr="00747D0F">
        <w:rPr>
          <w:color w:val="auto"/>
        </w:rPr>
        <w:t>10.</w:t>
      </w:r>
      <w:r w:rsidRPr="00747D0F">
        <w:rPr>
          <w:color w:val="auto"/>
        </w:rPr>
        <w:tab/>
        <w:t xml:space="preserve">LANDLORD'S STATEMENTS </w:t>
      </w:r>
    </w:p>
    <w:p w14:paraId="6BB0C850" w14:textId="77777777" w:rsidR="00084120" w:rsidRPr="00747D0F" w:rsidRDefault="00084120" w:rsidP="00B814AA">
      <w:pPr>
        <w:tabs>
          <w:tab w:val="left" w:pos="4194"/>
          <w:tab w:val="decimal" w:pos="5384"/>
          <w:tab w:val="left" w:pos="6065"/>
          <w:tab w:val="right" w:pos="7199"/>
        </w:tabs>
        <w:ind w:left="709" w:hanging="710"/>
        <w:rPr>
          <w:rFonts w:cs="Arial"/>
          <w:b/>
          <w:szCs w:val="22"/>
        </w:rPr>
      </w:pPr>
    </w:p>
    <w:p w14:paraId="78018EEF" w14:textId="5A52F686" w:rsidR="00084120" w:rsidRPr="00747D0F" w:rsidRDefault="00084120" w:rsidP="00B814AA">
      <w:pPr>
        <w:rPr>
          <w:rFonts w:cs="Arial"/>
        </w:rPr>
      </w:pPr>
      <w:r w:rsidRPr="00747D0F">
        <w:rPr>
          <w:rFonts w:cs="Arial"/>
          <w:b/>
          <w:szCs w:val="22"/>
        </w:rPr>
        <w:tab/>
      </w:r>
      <w:r w:rsidRPr="00747D0F">
        <w:rPr>
          <w:rFonts w:cs="Arial"/>
        </w:rPr>
        <w:t xml:space="preserve">The </w:t>
      </w:r>
      <w:r w:rsidR="009002B9" w:rsidRPr="00747D0F">
        <w:rPr>
          <w:rFonts w:cs="Arial"/>
        </w:rPr>
        <w:t>Landlord</w:t>
      </w:r>
      <w:r w:rsidRPr="00747D0F">
        <w:rPr>
          <w:rFonts w:cs="Arial"/>
        </w:rPr>
        <w:t xml:space="preserve"> declares that before entering into this rental agreement he has taken note of </w:t>
      </w:r>
      <w:r w:rsidRPr="00747D0F">
        <w:rPr>
          <w:rFonts w:cs="Arial"/>
        </w:rPr>
        <w:tab/>
        <w:t>the relevant laws and regulations and - where applicable - has obtained permission from:</w:t>
      </w:r>
    </w:p>
    <w:p w14:paraId="6ED559FD" w14:textId="77777777" w:rsidR="00084120" w:rsidRPr="00747D0F" w:rsidRDefault="00084120" w:rsidP="00B814AA">
      <w:pPr>
        <w:rPr>
          <w:rFonts w:cs="Arial"/>
        </w:rPr>
      </w:pPr>
      <w:r w:rsidRPr="00747D0F">
        <w:rPr>
          <w:rFonts w:cs="Arial"/>
        </w:rPr>
        <w:tab/>
        <w:t>- the home or (authorised) manager, in case of subletting;</w:t>
      </w:r>
    </w:p>
    <w:p w14:paraId="09EA1FCC" w14:textId="77777777" w:rsidR="00084120" w:rsidRPr="00747D0F" w:rsidRDefault="00084120" w:rsidP="00B814AA">
      <w:pPr>
        <w:rPr>
          <w:rFonts w:cs="Arial"/>
        </w:rPr>
      </w:pPr>
      <w:r w:rsidRPr="00747D0F">
        <w:rPr>
          <w:rFonts w:cs="Arial"/>
        </w:rPr>
        <w:tab/>
        <w:t>- the municipality;</w:t>
      </w:r>
    </w:p>
    <w:p w14:paraId="75D28356" w14:textId="77777777" w:rsidR="00084120" w:rsidRPr="00747D0F" w:rsidRDefault="00084120" w:rsidP="00B814AA">
      <w:pPr>
        <w:rPr>
          <w:rFonts w:cs="Arial"/>
        </w:rPr>
      </w:pPr>
      <w:r w:rsidRPr="00747D0F">
        <w:rPr>
          <w:rFonts w:cs="Arial"/>
        </w:rPr>
        <w:tab/>
        <w:t>- the association of owners;</w:t>
      </w:r>
    </w:p>
    <w:p w14:paraId="28057D38" w14:textId="77777777" w:rsidR="00084120" w:rsidRPr="00747D0F" w:rsidRDefault="00084120" w:rsidP="00B814AA">
      <w:pPr>
        <w:rPr>
          <w:rFonts w:cs="Arial"/>
        </w:rPr>
      </w:pPr>
      <w:r w:rsidRPr="00747D0F">
        <w:rPr>
          <w:rFonts w:cs="Arial"/>
        </w:rPr>
        <w:tab/>
        <w:t>- the mortgagee(s);</w:t>
      </w:r>
    </w:p>
    <w:p w14:paraId="75A1944C" w14:textId="77777777" w:rsidR="00084120" w:rsidRPr="00747D0F" w:rsidRDefault="00084120" w:rsidP="00B814AA">
      <w:pPr>
        <w:rPr>
          <w:rFonts w:cs="Arial"/>
        </w:rPr>
      </w:pPr>
      <w:r w:rsidRPr="00747D0F">
        <w:rPr>
          <w:rFonts w:cs="Arial"/>
        </w:rPr>
        <w:tab/>
        <w:t>- the insurer(s)</w:t>
      </w:r>
    </w:p>
    <w:p w14:paraId="52C32856" w14:textId="77777777" w:rsidR="00084120" w:rsidRPr="00747D0F" w:rsidRDefault="00084120" w:rsidP="00B814AA">
      <w:pPr>
        <w:tabs>
          <w:tab w:val="left" w:pos="4194"/>
          <w:tab w:val="decimal" w:pos="5384"/>
          <w:tab w:val="left" w:pos="6065"/>
          <w:tab w:val="right" w:pos="7199"/>
        </w:tabs>
        <w:ind w:left="709" w:hanging="710"/>
        <w:rPr>
          <w:rFonts w:cs="Arial"/>
          <w:b/>
          <w:szCs w:val="22"/>
        </w:rPr>
      </w:pPr>
    </w:p>
    <w:p w14:paraId="7361FB67" w14:textId="77777777" w:rsidR="00B814AA" w:rsidRPr="00747D0F" w:rsidRDefault="00B814AA" w:rsidP="00B814AA">
      <w:pPr>
        <w:tabs>
          <w:tab w:val="left" w:pos="4194"/>
          <w:tab w:val="decimal" w:pos="5384"/>
          <w:tab w:val="left" w:pos="6065"/>
          <w:tab w:val="right" w:pos="7199"/>
        </w:tabs>
        <w:ind w:left="709" w:hanging="710"/>
        <w:rPr>
          <w:rFonts w:cs="Arial"/>
          <w:b/>
          <w:szCs w:val="22"/>
        </w:rPr>
      </w:pPr>
    </w:p>
    <w:p w14:paraId="677AD6C5" w14:textId="77777777" w:rsidR="00785D37" w:rsidRPr="00747D0F" w:rsidRDefault="00785D37" w:rsidP="00B814AA">
      <w:pPr>
        <w:pStyle w:val="Kop4"/>
        <w:rPr>
          <w:color w:val="auto"/>
        </w:rPr>
      </w:pPr>
      <w:bookmarkStart w:id="16" w:name="_Hlk146929344"/>
      <w:r w:rsidRPr="00747D0F">
        <w:rPr>
          <w:color w:val="auto"/>
        </w:rPr>
        <w:t xml:space="preserve">11.       </w:t>
      </w:r>
      <w:bookmarkStart w:id="17" w:name="_Hlk146930673"/>
      <w:r w:rsidRPr="00747D0F">
        <w:rPr>
          <w:color w:val="auto"/>
        </w:rPr>
        <w:t>BROKERAGE</w:t>
      </w:r>
      <w:bookmarkEnd w:id="17"/>
    </w:p>
    <w:p w14:paraId="6E8E3E26" w14:textId="77777777" w:rsidR="00785D37" w:rsidRPr="00747D0F" w:rsidRDefault="00785D37" w:rsidP="00B814AA">
      <w:pPr>
        <w:tabs>
          <w:tab w:val="left" w:pos="4194"/>
          <w:tab w:val="decimal" w:pos="5384"/>
          <w:tab w:val="left" w:pos="6065"/>
          <w:tab w:val="right" w:pos="7199"/>
        </w:tabs>
        <w:rPr>
          <w:rFonts w:cs="Arial"/>
          <w:b/>
          <w:bCs/>
          <w:szCs w:val="22"/>
        </w:rPr>
      </w:pPr>
    </w:p>
    <w:p w14:paraId="61F317F0" w14:textId="218CA772" w:rsidR="00785D37" w:rsidRPr="00747D0F" w:rsidRDefault="00785D37" w:rsidP="00B814AA">
      <w:pPr>
        <w:rPr>
          <w:rFonts w:cs="Arial"/>
        </w:rPr>
      </w:pPr>
      <w:r w:rsidRPr="00747D0F">
        <w:rPr>
          <w:rFonts w:cs="Arial"/>
          <w:b/>
          <w:bCs/>
        </w:rPr>
        <w:t>11.1</w:t>
      </w:r>
      <w:r w:rsidRPr="00747D0F">
        <w:rPr>
          <w:rFonts w:cs="Arial"/>
        </w:rPr>
        <w:tab/>
      </w:r>
      <w:bookmarkStart w:id="18" w:name="_Hlk146930684"/>
      <w:r w:rsidRPr="00747D0F">
        <w:rPr>
          <w:rFonts w:cs="Arial"/>
        </w:rPr>
        <w:t xml:space="preserve">This rental agreement has been concluded through the </w:t>
      </w:r>
      <w:r w:rsidR="00904635" w:rsidRPr="00747D0F">
        <w:rPr>
          <w:rFonts w:cs="Arial"/>
        </w:rPr>
        <w:t>assistance</w:t>
      </w:r>
      <w:r w:rsidRPr="00747D0F">
        <w:rPr>
          <w:rFonts w:cs="Arial"/>
        </w:rPr>
        <w:t xml:space="preserve"> of ..................., acting as </w:t>
      </w:r>
      <w:r w:rsidRPr="00747D0F">
        <w:rPr>
          <w:rFonts w:cs="Arial"/>
        </w:rPr>
        <w:tab/>
        <w:t xml:space="preserve">broker on behalf of the Tenant, and/or ........................................... , acting as broker on </w:t>
      </w:r>
      <w:r w:rsidRPr="00747D0F">
        <w:rPr>
          <w:rFonts w:cs="Arial"/>
        </w:rPr>
        <w:tab/>
        <w:t xml:space="preserve">behalf of the Landlord, according to their respective conditions and rates, which have been </w:t>
      </w:r>
      <w:r w:rsidRPr="00747D0F">
        <w:rPr>
          <w:rFonts w:cs="Arial"/>
        </w:rPr>
        <w:tab/>
        <w:t>communicated to the parties in advance</w:t>
      </w:r>
      <w:bookmarkEnd w:id="18"/>
      <w:r w:rsidRPr="00747D0F">
        <w:rPr>
          <w:rFonts w:cs="Arial"/>
        </w:rPr>
        <w:t>.</w:t>
      </w:r>
    </w:p>
    <w:p w14:paraId="45EA2DD3" w14:textId="77777777" w:rsidR="00785D37" w:rsidRPr="00747D0F" w:rsidRDefault="00785D37" w:rsidP="00B814AA">
      <w:pPr>
        <w:rPr>
          <w:rFonts w:cs="Arial"/>
        </w:rPr>
      </w:pPr>
    </w:p>
    <w:bookmarkEnd w:id="16"/>
    <w:p w14:paraId="34B213A7" w14:textId="77777777" w:rsidR="00084120" w:rsidRPr="00747D0F" w:rsidRDefault="00084120" w:rsidP="00B814AA">
      <w:pPr>
        <w:rPr>
          <w:rFonts w:cs="Arial"/>
        </w:rPr>
      </w:pPr>
      <w:r w:rsidRPr="00747D0F">
        <w:rPr>
          <w:rFonts w:cs="Arial"/>
          <w:b/>
          <w:bCs/>
        </w:rPr>
        <w:t>11.2</w:t>
      </w:r>
      <w:r w:rsidRPr="00747D0F">
        <w:rPr>
          <w:rFonts w:cs="Arial"/>
        </w:rPr>
        <w:tab/>
        <w:t xml:space="preserve">The parties will never hold the broker(s) liable if the other party to this rental agreement fails </w:t>
      </w:r>
      <w:r w:rsidRPr="00747D0F">
        <w:rPr>
          <w:rFonts w:cs="Arial"/>
        </w:rPr>
        <w:tab/>
        <w:t>to fulfil any obligations therefrom.</w:t>
      </w:r>
    </w:p>
    <w:p w14:paraId="145EF5C8" w14:textId="77777777" w:rsidR="002F77F7" w:rsidRPr="00747D0F" w:rsidRDefault="002F77F7" w:rsidP="00B814AA">
      <w:pPr>
        <w:rPr>
          <w:rFonts w:cs="Arial"/>
          <w:szCs w:val="22"/>
        </w:rPr>
      </w:pPr>
    </w:p>
    <w:p w14:paraId="1A07A5B7" w14:textId="77777777" w:rsidR="006B2E06" w:rsidRPr="00747D0F" w:rsidRDefault="006B2E06" w:rsidP="00B814AA">
      <w:pPr>
        <w:rPr>
          <w:rFonts w:cs="Arial"/>
          <w:szCs w:val="22"/>
        </w:rPr>
      </w:pPr>
    </w:p>
    <w:p w14:paraId="4332FA45" w14:textId="77777777" w:rsidR="00B814AA" w:rsidRPr="00747D0F" w:rsidRDefault="00B814AA" w:rsidP="00B814AA">
      <w:pPr>
        <w:rPr>
          <w:rFonts w:cs="Arial"/>
        </w:rPr>
      </w:pPr>
      <w:r w:rsidRPr="00747D0F">
        <w:rPr>
          <w:rFonts w:cs="Arial"/>
        </w:rPr>
        <w:br w:type="page"/>
      </w:r>
    </w:p>
    <w:p w14:paraId="4FB342B0" w14:textId="77777777" w:rsidR="00B814AA" w:rsidRPr="00747D0F" w:rsidRDefault="00B814AA" w:rsidP="00B814AA">
      <w:pPr>
        <w:rPr>
          <w:rFonts w:cs="Arial"/>
        </w:rPr>
      </w:pPr>
    </w:p>
    <w:p w14:paraId="7589DD41" w14:textId="77777777" w:rsidR="00B814AA" w:rsidRPr="00747D0F" w:rsidRDefault="00B814AA" w:rsidP="00B814AA">
      <w:pPr>
        <w:rPr>
          <w:rFonts w:cs="Arial"/>
        </w:rPr>
      </w:pPr>
    </w:p>
    <w:p w14:paraId="1FA55D7A" w14:textId="2B123BB8" w:rsidR="00084120" w:rsidRPr="00747D0F" w:rsidRDefault="00084120" w:rsidP="00B814AA">
      <w:pPr>
        <w:rPr>
          <w:rFonts w:cs="Arial"/>
          <w:b/>
          <w:szCs w:val="22"/>
        </w:rPr>
      </w:pPr>
      <w:r w:rsidRPr="00747D0F">
        <w:rPr>
          <w:rFonts w:cs="Arial"/>
        </w:rPr>
        <w:t xml:space="preserve">Agreed and drawn up in duplicate in ............................. on </w:t>
      </w:r>
      <w:r w:rsidRPr="00747D0F">
        <w:rPr>
          <w:rFonts w:cs="Arial"/>
          <w:bCs/>
          <w:szCs w:val="22"/>
        </w:rPr>
        <w:t>..........................</w:t>
      </w:r>
    </w:p>
    <w:p w14:paraId="25FFDEB9" w14:textId="77777777" w:rsidR="00084120" w:rsidRPr="00747D0F" w:rsidRDefault="00084120" w:rsidP="00B814AA">
      <w:pPr>
        <w:rPr>
          <w:rFonts w:cs="Arial"/>
          <w:b/>
          <w:bCs/>
          <w:szCs w:val="22"/>
        </w:rPr>
      </w:pPr>
    </w:p>
    <w:p w14:paraId="64102B08" w14:textId="77777777" w:rsidR="00084120" w:rsidRPr="00747D0F" w:rsidRDefault="00084120" w:rsidP="00B814AA">
      <w:pPr>
        <w:rPr>
          <w:rFonts w:cs="Arial"/>
          <w:szCs w:val="22"/>
        </w:rPr>
      </w:pPr>
      <w:r w:rsidRPr="00747D0F">
        <w:rPr>
          <w:rFonts w:cs="Arial"/>
        </w:rPr>
        <w:t xml:space="preserve">Landlord: </w:t>
      </w:r>
      <w:r w:rsidRPr="00747D0F">
        <w:rPr>
          <w:rFonts w:cs="Arial"/>
          <w:szCs w:val="22"/>
        </w:rPr>
        <w:t>...................</w:t>
      </w:r>
      <w:r w:rsidRPr="00747D0F">
        <w:rPr>
          <w:rFonts w:cs="Arial"/>
        </w:rPr>
        <w:tab/>
      </w:r>
      <w:r w:rsidRPr="00747D0F">
        <w:rPr>
          <w:rFonts w:cs="Arial"/>
        </w:rPr>
        <w:tab/>
      </w:r>
      <w:r w:rsidRPr="00747D0F">
        <w:rPr>
          <w:rFonts w:cs="Arial"/>
        </w:rPr>
        <w:tab/>
      </w:r>
      <w:r w:rsidRPr="00747D0F">
        <w:rPr>
          <w:rFonts w:cs="Arial"/>
        </w:rPr>
        <w:tab/>
      </w:r>
      <w:r w:rsidRPr="00747D0F">
        <w:rPr>
          <w:rFonts w:cs="Arial"/>
        </w:rPr>
        <w:tab/>
        <w:t>Tenant: .........................</w:t>
      </w:r>
    </w:p>
    <w:p w14:paraId="5B4FCB37" w14:textId="77777777" w:rsidR="00084120" w:rsidRPr="00747D0F" w:rsidRDefault="00084120" w:rsidP="00B814AA">
      <w:pPr>
        <w:rPr>
          <w:rFonts w:cs="Arial"/>
          <w:b/>
          <w:bCs/>
          <w:szCs w:val="22"/>
        </w:rPr>
      </w:pPr>
      <w:r w:rsidRPr="00747D0F">
        <w:rPr>
          <w:rFonts w:cs="Arial"/>
        </w:rPr>
        <w:tab/>
      </w:r>
      <w:r w:rsidRPr="00747D0F">
        <w:rPr>
          <w:rFonts w:cs="Arial"/>
        </w:rPr>
        <w:tab/>
      </w:r>
      <w:r w:rsidRPr="00747D0F">
        <w:rPr>
          <w:rFonts w:cs="Arial"/>
        </w:rPr>
        <w:tab/>
      </w:r>
      <w:r w:rsidRPr="00747D0F">
        <w:rPr>
          <w:rFonts w:cs="Arial"/>
        </w:rPr>
        <w:tab/>
      </w:r>
      <w:r w:rsidRPr="00747D0F">
        <w:rPr>
          <w:rFonts w:cs="Arial"/>
        </w:rPr>
        <w:tab/>
      </w:r>
      <w:r w:rsidRPr="00747D0F">
        <w:rPr>
          <w:rFonts w:cs="Arial"/>
        </w:rPr>
        <w:tab/>
      </w:r>
    </w:p>
    <w:p w14:paraId="1F33D9BE" w14:textId="77777777" w:rsidR="00084120" w:rsidRPr="00747D0F" w:rsidRDefault="00084120" w:rsidP="00B814AA">
      <w:pPr>
        <w:rPr>
          <w:rFonts w:cs="Arial"/>
          <w:b/>
          <w:bCs/>
          <w:szCs w:val="22"/>
        </w:rPr>
      </w:pPr>
      <w:r w:rsidRPr="00747D0F">
        <w:rPr>
          <w:rFonts w:cs="Arial"/>
        </w:rPr>
        <w:tab/>
      </w:r>
    </w:p>
    <w:p w14:paraId="233522EB" w14:textId="77777777" w:rsidR="00084120" w:rsidRPr="00747D0F" w:rsidRDefault="00084120" w:rsidP="00B814AA">
      <w:pPr>
        <w:rPr>
          <w:rFonts w:cs="Arial"/>
          <w:b/>
          <w:bCs/>
          <w:szCs w:val="22"/>
        </w:rPr>
      </w:pPr>
    </w:p>
    <w:p w14:paraId="4889637E" w14:textId="77777777" w:rsidR="00084120" w:rsidRPr="00747D0F" w:rsidRDefault="00084120" w:rsidP="00B814AA">
      <w:pPr>
        <w:rPr>
          <w:rFonts w:cs="Arial"/>
          <w:b/>
          <w:bCs/>
          <w:szCs w:val="22"/>
        </w:rPr>
      </w:pP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b/>
        </w:rPr>
        <w:t>___________________</w:t>
      </w:r>
      <w:r w:rsidRPr="00747D0F">
        <w:rPr>
          <w:rFonts w:cs="Arial"/>
        </w:rPr>
        <w:tab/>
      </w:r>
      <w:r w:rsidRPr="00747D0F">
        <w:rPr>
          <w:rFonts w:cs="Arial"/>
        </w:rPr>
        <w:tab/>
      </w:r>
      <w:r w:rsidRPr="00747D0F">
        <w:rPr>
          <w:rFonts w:cs="Arial"/>
        </w:rPr>
        <w:tab/>
      </w:r>
      <w:r w:rsidRPr="00747D0F">
        <w:rPr>
          <w:rFonts w:cs="Arial"/>
        </w:rPr>
        <w:tab/>
      </w:r>
      <w:r w:rsidRPr="00747D0F">
        <w:rPr>
          <w:rFonts w:cs="Arial"/>
        </w:rPr>
        <w:tab/>
      </w:r>
      <w:r w:rsidRPr="00747D0F">
        <w:rPr>
          <w:rFonts w:cs="Arial"/>
          <w:b/>
        </w:rPr>
        <w:t>______________________</w:t>
      </w:r>
    </w:p>
    <w:p w14:paraId="59BAB59C" w14:textId="77777777" w:rsidR="00084120" w:rsidRPr="00747D0F" w:rsidRDefault="00084120" w:rsidP="00B814AA">
      <w:pPr>
        <w:rPr>
          <w:rFonts w:cs="Arial"/>
          <w:b/>
          <w:bCs/>
          <w:szCs w:val="22"/>
        </w:rPr>
      </w:pPr>
    </w:p>
    <w:p w14:paraId="6AD5FD88" w14:textId="77777777" w:rsidR="00084120" w:rsidRPr="00747D0F" w:rsidRDefault="00084120" w:rsidP="00B814AA">
      <w:pPr>
        <w:rPr>
          <w:rFonts w:cs="Arial"/>
          <w:b/>
          <w:bCs/>
          <w:szCs w:val="22"/>
        </w:rPr>
      </w:pPr>
    </w:p>
    <w:p w14:paraId="67FC29D4" w14:textId="77777777" w:rsidR="005A43C4" w:rsidRPr="00747D0F" w:rsidRDefault="005A43C4" w:rsidP="00B814AA">
      <w:pPr>
        <w:rPr>
          <w:rFonts w:cs="Arial"/>
          <w:u w:val="single"/>
        </w:rPr>
      </w:pPr>
      <w:bookmarkStart w:id="19" w:name="_Hlk146929358"/>
      <w:r w:rsidRPr="00747D0F">
        <w:rPr>
          <w:rFonts w:cs="Arial"/>
          <w:b/>
          <w:bCs/>
          <w:u w:val="single"/>
        </w:rPr>
        <w:t>APPENDICES</w:t>
      </w:r>
      <w:r w:rsidRPr="00747D0F">
        <w:rPr>
          <w:rFonts w:cs="Arial"/>
          <w:u w:val="single"/>
        </w:rPr>
        <w:t xml:space="preserve"> </w:t>
      </w:r>
      <w:r w:rsidRPr="00747D0F">
        <w:rPr>
          <w:rFonts w:cs="Arial"/>
          <w:b/>
          <w:bCs/>
          <w:u w:val="single"/>
        </w:rPr>
        <w:t>[tick as appropriate]</w:t>
      </w:r>
      <w:r w:rsidRPr="00747D0F">
        <w:rPr>
          <w:rFonts w:cs="Arial"/>
          <w:u w:val="single"/>
        </w:rPr>
        <w:t>:</w:t>
      </w:r>
    </w:p>
    <w:p w14:paraId="4FDDA3A0" w14:textId="77777777" w:rsidR="005A43C4" w:rsidRPr="00747D0F" w:rsidRDefault="005A43C4" w:rsidP="00B814AA">
      <w:pPr>
        <w:rPr>
          <w:rFonts w:cs="Arial"/>
          <w:szCs w:val="22"/>
          <w:u w:val="single"/>
        </w:rPr>
      </w:pPr>
    </w:p>
    <w:p w14:paraId="04DB0366" w14:textId="77777777" w:rsidR="005A43C4" w:rsidRPr="00747D0F" w:rsidRDefault="005A43C4" w:rsidP="00B814AA">
      <w:pPr>
        <w:rPr>
          <w:rFonts w:cs="Arial"/>
          <w:szCs w:val="22"/>
        </w:rPr>
      </w:pPr>
      <w:r w:rsidRPr="00747D0F">
        <w:rPr>
          <w:rFonts w:cs="Arial"/>
        </w:rPr>
        <w:t>O</w:t>
      </w:r>
      <w:r w:rsidRPr="00747D0F">
        <w:rPr>
          <w:rFonts w:cs="Arial"/>
        </w:rPr>
        <w:tab/>
        <w:t>Copy of Tenant's/occupant's passport</w:t>
      </w:r>
    </w:p>
    <w:p w14:paraId="611E2476" w14:textId="35487D88" w:rsidR="005A43C4" w:rsidRPr="00747D0F" w:rsidRDefault="005A43C4" w:rsidP="00B814AA">
      <w:pPr>
        <w:rPr>
          <w:rFonts w:cs="Arial"/>
          <w:szCs w:val="22"/>
        </w:rPr>
      </w:pPr>
      <w:bookmarkStart w:id="20" w:name="_Hlk63424277"/>
      <w:r w:rsidRPr="00747D0F">
        <w:rPr>
          <w:rFonts w:cs="Arial"/>
        </w:rPr>
        <w:t>O</w:t>
      </w:r>
      <w:r w:rsidRPr="00747D0F">
        <w:rPr>
          <w:rFonts w:cs="Arial"/>
        </w:rPr>
        <w:tab/>
        <w:t>General Rental Conditions Residential Space</w:t>
      </w:r>
      <w:r w:rsidR="005E47CC" w:rsidRPr="00747D0F">
        <w:rPr>
          <w:rFonts w:cs="Arial"/>
        </w:rPr>
        <w:t xml:space="preserve"> referred to in Article 2.2</w:t>
      </w:r>
    </w:p>
    <w:bookmarkEnd w:id="20"/>
    <w:p w14:paraId="5C69BCD9" w14:textId="77777777" w:rsidR="005A43C4" w:rsidRPr="00747D0F" w:rsidRDefault="005A43C4" w:rsidP="00B814AA">
      <w:pPr>
        <w:rPr>
          <w:rFonts w:cs="Arial"/>
          <w:szCs w:val="22"/>
        </w:rPr>
      </w:pPr>
      <w:r w:rsidRPr="00747D0F">
        <w:rPr>
          <w:rFonts w:cs="Arial"/>
        </w:rPr>
        <w:t>O</w:t>
      </w:r>
      <w:r w:rsidRPr="00747D0F">
        <w:rPr>
          <w:rFonts w:cs="Arial"/>
        </w:rPr>
        <w:tab/>
        <w:t>Inspection report with a description of the Premises</w:t>
      </w:r>
    </w:p>
    <w:p w14:paraId="5F7EC5F1" w14:textId="77777777" w:rsidR="005A43C4" w:rsidRPr="00747D0F" w:rsidRDefault="005A43C4" w:rsidP="00B814AA">
      <w:pPr>
        <w:rPr>
          <w:rFonts w:cs="Arial"/>
          <w:szCs w:val="22"/>
        </w:rPr>
      </w:pPr>
      <w:r w:rsidRPr="00747D0F">
        <w:rPr>
          <w:rFonts w:cs="Arial"/>
        </w:rPr>
        <w:t>O</w:t>
      </w:r>
      <w:r w:rsidRPr="00747D0F">
        <w:rPr>
          <w:rFonts w:cs="Arial"/>
        </w:rPr>
        <w:tab/>
        <w:t>Inventory list/ photo report of the inventory</w:t>
      </w:r>
    </w:p>
    <w:p w14:paraId="1D7CAB16" w14:textId="77777777" w:rsidR="005A43C4" w:rsidRPr="00747D0F" w:rsidRDefault="005A43C4" w:rsidP="00B814AA">
      <w:pPr>
        <w:rPr>
          <w:rFonts w:cs="Arial"/>
          <w:szCs w:val="22"/>
        </w:rPr>
      </w:pPr>
      <w:r w:rsidRPr="00747D0F">
        <w:rPr>
          <w:rFonts w:cs="Arial"/>
        </w:rPr>
        <w:t>O</w:t>
      </w:r>
      <w:r w:rsidRPr="00747D0F">
        <w:rPr>
          <w:rFonts w:cs="Arial"/>
        </w:rPr>
        <w:tab/>
        <w:t>Document relating to energy performance</w:t>
      </w:r>
    </w:p>
    <w:p w14:paraId="52BC1A1F" w14:textId="77777777" w:rsidR="005A43C4" w:rsidRPr="00747D0F" w:rsidRDefault="005A43C4" w:rsidP="00B814AA">
      <w:pPr>
        <w:rPr>
          <w:rFonts w:cs="Arial"/>
        </w:rPr>
      </w:pPr>
      <w:r w:rsidRPr="00747D0F">
        <w:rPr>
          <w:rFonts w:cs="Arial"/>
        </w:rPr>
        <w:t>O</w:t>
      </w:r>
      <w:r w:rsidRPr="00747D0F">
        <w:rPr>
          <w:rFonts w:cs="Arial"/>
        </w:rPr>
        <w:tab/>
        <w:t>Document Good Landlords Act and Good Landlordship Regulations</w:t>
      </w:r>
    </w:p>
    <w:p w14:paraId="1542FAC5" w14:textId="77777777" w:rsidR="005A43C4" w:rsidRPr="00747D0F" w:rsidRDefault="005A43C4" w:rsidP="00B814AA">
      <w:pPr>
        <w:rPr>
          <w:rFonts w:cs="Arial"/>
        </w:rPr>
      </w:pPr>
      <w:r w:rsidRPr="00747D0F">
        <w:rPr>
          <w:rFonts w:cs="Arial"/>
        </w:rPr>
        <w:t>O</w:t>
      </w:r>
      <w:r w:rsidRPr="00747D0F">
        <w:rPr>
          <w:rFonts w:cs="Arial"/>
        </w:rPr>
        <w:tab/>
        <w:t xml:space="preserve">Demerger Regulations Dividing Building Ownership into Separate Apartments </w:t>
      </w:r>
      <w:r w:rsidRPr="00747D0F">
        <w:rPr>
          <w:rFonts w:cs="Arial"/>
        </w:rPr>
        <w:tab/>
        <w:t>(</w:t>
      </w:r>
      <w:r w:rsidRPr="00747D0F">
        <w:rPr>
          <w:rFonts w:cs="Arial"/>
          <w:i/>
          <w:iCs/>
        </w:rPr>
        <w:t>Splitsingsakte</w:t>
      </w:r>
      <w:r w:rsidRPr="00747D0F">
        <w:rPr>
          <w:rFonts w:cs="Arial"/>
        </w:rPr>
        <w:t>) and House Rules of the association of owners</w:t>
      </w:r>
    </w:p>
    <w:p w14:paraId="459B136F" w14:textId="77777777" w:rsidR="005A43C4" w:rsidRPr="00747D0F" w:rsidRDefault="005A43C4" w:rsidP="00B814AA">
      <w:pPr>
        <w:rPr>
          <w:rFonts w:cs="Arial"/>
        </w:rPr>
      </w:pPr>
      <w:r w:rsidRPr="00747D0F">
        <w:rPr>
          <w:rFonts w:cs="Arial"/>
        </w:rPr>
        <w:t>O</w:t>
      </w:r>
      <w:r w:rsidRPr="00747D0F">
        <w:rPr>
          <w:rFonts w:cs="Arial"/>
        </w:rPr>
        <w:tab/>
        <w:t>Tenant statement (</w:t>
      </w:r>
      <w:r w:rsidRPr="00747D0F">
        <w:rPr>
          <w:rFonts w:cs="Arial"/>
          <w:i/>
          <w:iCs/>
        </w:rPr>
        <w:t>huurdersverklaring</w:t>
      </w:r>
      <w:r w:rsidRPr="00747D0F">
        <w:rPr>
          <w:rFonts w:cs="Arial"/>
        </w:rPr>
        <w:t>)</w:t>
      </w:r>
    </w:p>
    <w:p w14:paraId="6945682E" w14:textId="40CAD15B" w:rsidR="005A43C4" w:rsidRPr="00747D0F" w:rsidRDefault="005A43C4" w:rsidP="00B814AA">
      <w:pPr>
        <w:rPr>
          <w:rFonts w:cs="Arial"/>
        </w:rPr>
      </w:pPr>
      <w:r w:rsidRPr="00747D0F">
        <w:rPr>
          <w:rFonts w:cs="Arial"/>
        </w:rPr>
        <w:t>O</w:t>
      </w:r>
      <w:r w:rsidRPr="00747D0F">
        <w:rPr>
          <w:rFonts w:cs="Arial"/>
        </w:rPr>
        <w:tab/>
      </w:r>
      <w:r w:rsidR="00530B52" w:rsidRPr="00747D0F">
        <w:rPr>
          <w:rFonts w:cs="Arial"/>
        </w:rPr>
        <w:t>Conversion permit</w:t>
      </w:r>
      <w:r w:rsidRPr="00747D0F">
        <w:rPr>
          <w:rFonts w:cs="Arial"/>
        </w:rPr>
        <w:t xml:space="preserve"> (</w:t>
      </w:r>
      <w:r w:rsidRPr="00747D0F">
        <w:rPr>
          <w:rFonts w:cs="Arial"/>
          <w:i/>
          <w:iCs/>
        </w:rPr>
        <w:t>omzettingsvergunning</w:t>
      </w:r>
      <w:r w:rsidRPr="00747D0F">
        <w:rPr>
          <w:rFonts w:cs="Arial"/>
        </w:rPr>
        <w:t>)</w:t>
      </w:r>
    </w:p>
    <w:p w14:paraId="7D47F127" w14:textId="77777777" w:rsidR="00A800D9" w:rsidRPr="00747D0F" w:rsidRDefault="00A800D9" w:rsidP="00B814AA">
      <w:pPr>
        <w:rPr>
          <w:rFonts w:cs="Arial"/>
        </w:rPr>
      </w:pPr>
      <w:r w:rsidRPr="00747D0F">
        <w:rPr>
          <w:rFonts w:cs="Arial"/>
        </w:rPr>
        <w:t>O</w:t>
      </w:r>
      <w:r w:rsidRPr="00747D0F">
        <w:rPr>
          <w:rFonts w:cs="Arial"/>
        </w:rPr>
        <w:tab/>
        <w:t>Scoring of the rented property based on the statutory home valuation system</w:t>
      </w:r>
    </w:p>
    <w:p w14:paraId="26279366" w14:textId="01419AE0" w:rsidR="004B13C9" w:rsidRPr="00747D0F" w:rsidRDefault="00D26C0C" w:rsidP="00B814AA">
      <w:pPr>
        <w:ind w:left="705" w:hanging="705"/>
        <w:rPr>
          <w:rFonts w:cs="Arial"/>
        </w:rPr>
      </w:pPr>
      <w:r w:rsidRPr="00747D0F">
        <w:rPr>
          <w:rFonts w:cs="Arial"/>
        </w:rPr>
        <w:t>O</w:t>
      </w:r>
      <w:r w:rsidR="005A43C4" w:rsidRPr="00747D0F">
        <w:rPr>
          <w:rFonts w:cs="Arial"/>
        </w:rPr>
        <w:tab/>
      </w:r>
      <w:r w:rsidR="00B814AA" w:rsidRPr="00747D0F">
        <w:rPr>
          <w:rFonts w:cs="Arial"/>
          <w:szCs w:val="22"/>
        </w:rPr>
        <w:t xml:space="preserve">Documentation proofing that the tenant falls into one of the categories of persons with whom a definite term rental agreement can be entered into, as stipulated in Article 7:271 paragraph </w:t>
      </w:r>
      <w:r w:rsidR="00074CC0" w:rsidRPr="00747D0F">
        <w:rPr>
          <w:rFonts w:cs="Arial"/>
          <w:szCs w:val="22"/>
        </w:rPr>
        <w:t>2</w:t>
      </w:r>
      <w:r w:rsidR="00B814AA" w:rsidRPr="00747D0F">
        <w:rPr>
          <w:rFonts w:cs="Arial"/>
          <w:szCs w:val="22"/>
        </w:rPr>
        <w:t xml:space="preserve"> of the Dutch Civil Code (BW)</w:t>
      </w:r>
    </w:p>
    <w:p w14:paraId="26BAAB44" w14:textId="1D05B16D" w:rsidR="005A43C4" w:rsidRPr="00747D0F" w:rsidRDefault="004B13C9" w:rsidP="00B814AA">
      <w:pPr>
        <w:ind w:left="705" w:hanging="705"/>
        <w:rPr>
          <w:rFonts w:cs="Arial"/>
        </w:rPr>
      </w:pPr>
      <w:r w:rsidRPr="00747D0F">
        <w:rPr>
          <w:rFonts w:cs="Arial"/>
        </w:rPr>
        <w:t>O</w:t>
      </w:r>
      <w:r w:rsidRPr="00747D0F">
        <w:rPr>
          <w:rFonts w:cs="Arial"/>
        </w:rPr>
        <w:tab/>
      </w:r>
      <w:r w:rsidR="005A43C4" w:rsidRPr="00747D0F">
        <w:rPr>
          <w:rFonts w:cs="Arial"/>
        </w:rPr>
        <w:t xml:space="preserve">Dutch text of the rental agreement, including the Dutch text of the General Rental Conditions Residential Space (dated </w:t>
      </w:r>
      <w:r w:rsidR="00A800D9" w:rsidRPr="00747D0F">
        <w:rPr>
          <w:rFonts w:cs="Arial"/>
        </w:rPr>
        <w:t>July 15, 2024</w:t>
      </w:r>
      <w:r w:rsidR="005A43C4" w:rsidRPr="00747D0F">
        <w:rPr>
          <w:rFonts w:cs="Arial"/>
        </w:rPr>
        <w:t>)</w:t>
      </w:r>
    </w:p>
    <w:p w14:paraId="62492186" w14:textId="77777777" w:rsidR="005A43C4" w:rsidRPr="00747D0F" w:rsidRDefault="005A43C4" w:rsidP="00B814AA">
      <w:pPr>
        <w:rPr>
          <w:rFonts w:cs="Arial"/>
          <w:b/>
          <w:bCs/>
          <w:szCs w:val="22"/>
        </w:rPr>
      </w:pPr>
    </w:p>
    <w:bookmarkEnd w:id="19"/>
    <w:p w14:paraId="07AD80DB" w14:textId="77777777" w:rsidR="00AE6043" w:rsidRPr="00747D0F" w:rsidRDefault="00AE6043" w:rsidP="00B814AA">
      <w:pPr>
        <w:rPr>
          <w:rFonts w:cs="Arial"/>
        </w:rPr>
      </w:pPr>
    </w:p>
    <w:p w14:paraId="2634F7C6" w14:textId="33A08199" w:rsidR="00AE6043" w:rsidRPr="00747D0F" w:rsidRDefault="00AE6043" w:rsidP="00B814AA">
      <w:pPr>
        <w:rPr>
          <w:rFonts w:cs="Arial"/>
          <w:szCs w:val="22"/>
        </w:rPr>
      </w:pPr>
      <w:r w:rsidRPr="00747D0F">
        <w:rPr>
          <w:rFonts w:cs="Arial"/>
        </w:rPr>
        <w:t>By signing below the parties confirm having received a copy of the General Rental Conditions Residential Space referred to in Article 2.2.</w:t>
      </w:r>
    </w:p>
    <w:p w14:paraId="591232D5" w14:textId="77777777" w:rsidR="00AE6043" w:rsidRPr="00747D0F" w:rsidRDefault="00AE6043" w:rsidP="00B814AA">
      <w:pPr>
        <w:rPr>
          <w:rFonts w:cs="Arial"/>
          <w:szCs w:val="22"/>
        </w:rPr>
      </w:pPr>
    </w:p>
    <w:p w14:paraId="1467791D" w14:textId="77777777" w:rsidR="00084120" w:rsidRPr="00747D0F" w:rsidRDefault="00084120" w:rsidP="00B814AA">
      <w:pPr>
        <w:rPr>
          <w:rFonts w:cs="Arial"/>
          <w:szCs w:val="22"/>
        </w:rPr>
      </w:pPr>
    </w:p>
    <w:p w14:paraId="609DFD6A" w14:textId="77777777" w:rsidR="00084120" w:rsidRPr="00747D0F" w:rsidRDefault="00084120" w:rsidP="00B814AA">
      <w:pPr>
        <w:rPr>
          <w:rFonts w:cs="Arial"/>
          <w:b/>
          <w:szCs w:val="22"/>
        </w:rPr>
      </w:pPr>
      <w:r w:rsidRPr="00747D0F">
        <w:rPr>
          <w:rFonts w:cs="Arial"/>
        </w:rPr>
        <w:t xml:space="preserve">Landlord: </w:t>
      </w:r>
      <w:r w:rsidRPr="00747D0F">
        <w:rPr>
          <w:rFonts w:cs="Arial"/>
          <w:szCs w:val="22"/>
        </w:rPr>
        <w:t>.....................</w:t>
      </w:r>
      <w:r w:rsidRPr="00747D0F">
        <w:rPr>
          <w:rFonts w:cs="Arial"/>
        </w:rPr>
        <w:tab/>
      </w:r>
      <w:r w:rsidRPr="00747D0F">
        <w:rPr>
          <w:rFonts w:cs="Arial"/>
        </w:rPr>
        <w:tab/>
      </w:r>
      <w:r w:rsidRPr="00747D0F">
        <w:rPr>
          <w:rFonts w:cs="Arial"/>
        </w:rPr>
        <w:tab/>
      </w:r>
      <w:r w:rsidRPr="00747D0F">
        <w:rPr>
          <w:rFonts w:cs="Arial"/>
        </w:rPr>
        <w:tab/>
      </w:r>
      <w:r w:rsidRPr="00747D0F">
        <w:rPr>
          <w:rFonts w:cs="Arial"/>
        </w:rPr>
        <w:tab/>
        <w:t xml:space="preserve">Tenant: </w:t>
      </w:r>
      <w:r w:rsidRPr="00747D0F">
        <w:rPr>
          <w:rFonts w:cs="Arial"/>
          <w:bCs/>
          <w:szCs w:val="22"/>
        </w:rPr>
        <w:t>...................</w:t>
      </w:r>
    </w:p>
    <w:p w14:paraId="280FA7F9" w14:textId="77777777" w:rsidR="00084120" w:rsidRPr="00747D0F" w:rsidRDefault="00084120" w:rsidP="00B814AA">
      <w:pPr>
        <w:rPr>
          <w:rFonts w:cs="Arial"/>
          <w:b/>
          <w:bCs/>
          <w:szCs w:val="22"/>
        </w:rPr>
      </w:pPr>
    </w:p>
    <w:p w14:paraId="7BABB479" w14:textId="77777777" w:rsidR="00084120" w:rsidRPr="00747D0F" w:rsidRDefault="00084120" w:rsidP="00B814AA">
      <w:pPr>
        <w:rPr>
          <w:rFonts w:cs="Arial"/>
        </w:rPr>
      </w:pP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r w:rsidRPr="00747D0F">
        <w:rPr>
          <w:rFonts w:cs="Arial"/>
        </w:rPr>
        <w:softHyphen/>
      </w:r>
    </w:p>
    <w:p w14:paraId="4499EC0E" w14:textId="77777777" w:rsidR="00B814AA" w:rsidRPr="00747D0F" w:rsidRDefault="00B814AA" w:rsidP="00B814AA">
      <w:pPr>
        <w:rPr>
          <w:rFonts w:cs="Arial"/>
          <w:b/>
          <w:bCs/>
          <w:szCs w:val="22"/>
        </w:rPr>
      </w:pPr>
    </w:p>
    <w:p w14:paraId="05378EEE" w14:textId="77777777" w:rsidR="00084120" w:rsidRPr="00747D0F" w:rsidRDefault="00084120" w:rsidP="00B814AA">
      <w:pPr>
        <w:rPr>
          <w:rFonts w:cs="Arial"/>
          <w:szCs w:val="22"/>
        </w:rPr>
      </w:pPr>
      <w:r w:rsidRPr="00747D0F">
        <w:rPr>
          <w:rFonts w:cs="Arial"/>
          <w:b/>
        </w:rPr>
        <w:t>___________________</w:t>
      </w:r>
      <w:r w:rsidRPr="00747D0F">
        <w:rPr>
          <w:rFonts w:cs="Arial"/>
        </w:rPr>
        <w:tab/>
      </w:r>
      <w:r w:rsidRPr="00747D0F">
        <w:rPr>
          <w:rFonts w:cs="Arial"/>
        </w:rPr>
        <w:tab/>
      </w:r>
      <w:r w:rsidRPr="00747D0F">
        <w:rPr>
          <w:rFonts w:cs="Arial"/>
        </w:rPr>
        <w:tab/>
      </w:r>
      <w:r w:rsidRPr="00747D0F">
        <w:rPr>
          <w:rFonts w:cs="Arial"/>
        </w:rPr>
        <w:tab/>
      </w:r>
      <w:r w:rsidRPr="00747D0F">
        <w:rPr>
          <w:rFonts w:cs="Arial"/>
        </w:rPr>
        <w:tab/>
      </w:r>
      <w:r w:rsidRPr="00747D0F">
        <w:rPr>
          <w:rFonts w:cs="Arial"/>
          <w:b/>
        </w:rPr>
        <w:t>______________________</w:t>
      </w:r>
    </w:p>
    <w:p w14:paraId="71C4B119" w14:textId="46860CC9" w:rsidR="00672EDE" w:rsidRPr="00747D0F" w:rsidRDefault="00672EDE" w:rsidP="00B814AA">
      <w:pPr>
        <w:rPr>
          <w:rFonts w:cs="Arial"/>
          <w:szCs w:val="22"/>
        </w:rPr>
      </w:pPr>
    </w:p>
    <w:sectPr w:rsidR="00672EDE" w:rsidRPr="00747D0F" w:rsidSect="00F203C4">
      <w:footerReference w:type="even" r:id="rId9"/>
      <w:footerReference w:type="default" r:id="rId10"/>
      <w:footerReference w:type="first" r:id="rId11"/>
      <w:pgSz w:w="11906" w:h="16838"/>
      <w:pgMar w:top="899" w:right="1134" w:bottom="1418" w:left="1134" w:header="0"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ED4DB" w14:textId="77777777" w:rsidR="001A746B" w:rsidRDefault="001A746B">
      <w:r>
        <w:separator/>
      </w:r>
    </w:p>
  </w:endnote>
  <w:endnote w:type="continuationSeparator" w:id="0">
    <w:p w14:paraId="396A452D" w14:textId="77777777" w:rsidR="001A746B" w:rsidRDefault="001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9962" w14:textId="77777777" w:rsidR="00682FE1" w:rsidRDefault="00FB1032">
    <w:pPr>
      <w:pStyle w:val="Voettekst"/>
      <w:framePr w:wrap="around" w:vAnchor="text" w:hAnchor="margin" w:xAlign="center" w:y="1"/>
      <w:rPr>
        <w:rStyle w:val="Paginanummer"/>
      </w:rPr>
    </w:pPr>
    <w:r>
      <w:rPr>
        <w:rStyle w:val="Paginanummer"/>
      </w:rPr>
      <w:fldChar w:fldCharType="begin"/>
    </w:r>
    <w:r w:rsidR="00682FE1">
      <w:rPr>
        <w:rStyle w:val="Paginanummer"/>
      </w:rPr>
      <w:instrText xml:space="preserve">PAGE  </w:instrText>
    </w:r>
    <w:r>
      <w:rPr>
        <w:rStyle w:val="Paginanummer"/>
      </w:rPr>
      <w:fldChar w:fldCharType="end"/>
    </w:r>
  </w:p>
  <w:p w14:paraId="47DFE87E" w14:textId="77777777" w:rsidR="00682FE1" w:rsidRDefault="00682FE1">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2654" w14:textId="77777777" w:rsidR="00682FE1" w:rsidRDefault="00FB1032">
    <w:pPr>
      <w:pStyle w:val="Voettekst"/>
      <w:framePr w:wrap="around" w:vAnchor="text" w:hAnchor="margin" w:xAlign="center" w:y="1"/>
      <w:rPr>
        <w:rStyle w:val="Paginanummer"/>
      </w:rPr>
    </w:pPr>
    <w:r>
      <w:rPr>
        <w:rStyle w:val="Paginanummer"/>
      </w:rPr>
      <w:fldChar w:fldCharType="begin"/>
    </w:r>
    <w:r w:rsidR="00682FE1">
      <w:rPr>
        <w:rStyle w:val="Paginanummer"/>
      </w:rPr>
      <w:instrText xml:space="preserve">PAGE  </w:instrText>
    </w:r>
    <w:r>
      <w:rPr>
        <w:rStyle w:val="Paginanummer"/>
      </w:rPr>
      <w:fldChar w:fldCharType="separate"/>
    </w:r>
    <w:r w:rsidR="001C619C">
      <w:rPr>
        <w:rStyle w:val="Paginanummer"/>
        <w:noProof/>
      </w:rPr>
      <w:t>6</w:t>
    </w:r>
    <w:r>
      <w:rPr>
        <w:rStyle w:val="Paginanummer"/>
      </w:rPr>
      <w:fldChar w:fldCharType="end"/>
    </w:r>
  </w:p>
  <w:p w14:paraId="754A021C" w14:textId="1BDDFC06" w:rsidR="00682FE1" w:rsidRDefault="00682FE1">
    <w:pPr>
      <w:pStyle w:val="Voettekst"/>
      <w:rPr>
        <w:b/>
        <w:bCs/>
        <w:sz w:val="18"/>
      </w:rPr>
    </w:pPr>
    <w:r>
      <w:rPr>
        <w:rFonts w:ascii="Arial" w:hAnsi="Arial"/>
        <w:sz w:val="18"/>
      </w:rPr>
      <w:t xml:space="preserve">Initials </w:t>
    </w:r>
    <w:r w:rsidR="00EB415D">
      <w:rPr>
        <w:rFonts w:ascii="Arial" w:hAnsi="Arial"/>
        <w:sz w:val="18"/>
      </w:rPr>
      <w:t>landlord</w:t>
    </w:r>
    <w:r>
      <w:tab/>
    </w:r>
    <w:r>
      <w:tab/>
    </w:r>
    <w:r>
      <w:rPr>
        <w:rFonts w:ascii="Arial" w:hAnsi="Arial"/>
        <w:sz w:val="18"/>
      </w:rPr>
      <w:t xml:space="preserve">Initials </w:t>
    </w:r>
    <w:r w:rsidR="00EB415D">
      <w:rPr>
        <w:rFonts w:ascii="Arial" w:hAnsi="Arial"/>
        <w:sz w:val="18"/>
      </w:rPr>
      <w:t>tenant</w:t>
    </w:r>
  </w:p>
  <w:p w14:paraId="333FE2B6" w14:textId="77777777" w:rsidR="00682FE1" w:rsidRDefault="00682F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AA1C7" w14:textId="3E5F75F8" w:rsidR="00682FE1" w:rsidRDefault="00682FE1" w:rsidP="007113A9">
    <w:pPr>
      <w:pStyle w:val="Voettekst"/>
      <w:rPr>
        <w:b/>
        <w:bCs/>
        <w:sz w:val="18"/>
      </w:rPr>
    </w:pPr>
    <w:r>
      <w:rPr>
        <w:rFonts w:ascii="Arial" w:hAnsi="Arial"/>
        <w:sz w:val="18"/>
      </w:rPr>
      <w:t xml:space="preserve">Initials </w:t>
    </w:r>
    <w:r w:rsidR="00EB415D">
      <w:rPr>
        <w:rFonts w:ascii="Arial" w:hAnsi="Arial"/>
        <w:sz w:val="18"/>
      </w:rPr>
      <w:t>landlord</w:t>
    </w:r>
    <w:r>
      <w:tab/>
    </w:r>
    <w:r>
      <w:rPr>
        <w:rFonts w:ascii="Arial" w:hAnsi="Arial"/>
        <w:sz w:val="18"/>
      </w:rPr>
      <w:t xml:space="preserve"> </w:t>
    </w:r>
    <w:r w:rsidR="00FB1032">
      <w:fldChar w:fldCharType="begin"/>
    </w:r>
    <w:r>
      <w:instrText xml:space="preserve"> PAGE   \* MERGEFORMAT </w:instrText>
    </w:r>
    <w:r w:rsidR="00FB1032">
      <w:fldChar w:fldCharType="separate"/>
    </w:r>
    <w:r w:rsidR="001C619C">
      <w:rPr>
        <w:noProof/>
      </w:rPr>
      <w:t>1</w:t>
    </w:r>
    <w:r w:rsidR="00FB1032">
      <w:rPr>
        <w:noProof/>
      </w:rPr>
      <w:fldChar w:fldCharType="end"/>
    </w:r>
    <w:r>
      <w:rPr>
        <w:rFonts w:ascii="Arial" w:hAnsi="Arial"/>
        <w:sz w:val="18"/>
      </w:rPr>
      <w:t xml:space="preserve"> </w:t>
    </w:r>
    <w:r>
      <w:tab/>
    </w:r>
    <w:r>
      <w:rPr>
        <w:rFonts w:ascii="Arial" w:hAnsi="Arial"/>
        <w:sz w:val="18"/>
      </w:rPr>
      <w:t xml:space="preserve">Initials </w:t>
    </w:r>
    <w:r w:rsidR="00EB415D">
      <w:rPr>
        <w:rFonts w:ascii="Arial" w:hAnsi="Arial"/>
        <w:sz w:val="18"/>
      </w:rPr>
      <w:t>tenant</w:t>
    </w:r>
  </w:p>
  <w:p w14:paraId="4B9D01A5" w14:textId="77777777" w:rsidR="00682FE1" w:rsidRDefault="00682FE1" w:rsidP="007113A9">
    <w:pPr>
      <w:pStyle w:val="Voettekst"/>
    </w:pPr>
  </w:p>
  <w:p w14:paraId="6154F32D" w14:textId="77777777" w:rsidR="00682FE1" w:rsidRDefault="00682FE1">
    <w:pPr>
      <w:pStyle w:val="Voetteks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3A04" w14:textId="77777777" w:rsidR="001A746B" w:rsidRDefault="001A746B">
      <w:r>
        <w:separator/>
      </w:r>
    </w:p>
  </w:footnote>
  <w:footnote w:type="continuationSeparator" w:id="0">
    <w:p w14:paraId="43B51054" w14:textId="77777777" w:rsidR="001A746B" w:rsidRDefault="001A7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BCC6D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9C59DB"/>
    <w:multiLevelType w:val="singleLevel"/>
    <w:tmpl w:val="84868CB2"/>
    <w:lvl w:ilvl="0">
      <w:start w:val="8"/>
      <w:numFmt w:val="bullet"/>
      <w:lvlText w:val="-"/>
      <w:lvlJc w:val="left"/>
      <w:pPr>
        <w:tabs>
          <w:tab w:val="num" w:pos="705"/>
        </w:tabs>
        <w:ind w:left="705" w:hanging="705"/>
      </w:pPr>
      <w:rPr>
        <w:rFonts w:hint="default"/>
      </w:rPr>
    </w:lvl>
  </w:abstractNum>
  <w:abstractNum w:abstractNumId="2" w15:restartNumberingAfterBreak="0">
    <w:nsid w:val="08B12EFE"/>
    <w:multiLevelType w:val="hybridMultilevel"/>
    <w:tmpl w:val="8B967F92"/>
    <w:lvl w:ilvl="0" w:tplc="894A5EF0">
      <w:start w:val="7"/>
      <w:numFmt w:val="bullet"/>
      <w:lvlText w:val="-"/>
      <w:lvlJc w:val="left"/>
      <w:pPr>
        <w:tabs>
          <w:tab w:val="num" w:pos="2118"/>
        </w:tabs>
        <w:ind w:left="2118" w:hanging="705"/>
      </w:pPr>
      <w:rPr>
        <w:rFonts w:ascii="Times New Roman" w:eastAsia="Times New Roman" w:hAnsi="Times New Roman" w:cs="Times New Roman" w:hint="default"/>
      </w:rPr>
    </w:lvl>
    <w:lvl w:ilvl="1" w:tplc="04130003" w:tentative="1">
      <w:start w:val="1"/>
      <w:numFmt w:val="bullet"/>
      <w:lvlText w:val="o"/>
      <w:lvlJc w:val="left"/>
      <w:pPr>
        <w:tabs>
          <w:tab w:val="num" w:pos="2493"/>
        </w:tabs>
        <w:ind w:left="2493" w:hanging="360"/>
      </w:pPr>
      <w:rPr>
        <w:rFonts w:ascii="Courier New" w:hAnsi="Courier New" w:hint="default"/>
      </w:rPr>
    </w:lvl>
    <w:lvl w:ilvl="2" w:tplc="04130005" w:tentative="1">
      <w:start w:val="1"/>
      <w:numFmt w:val="bullet"/>
      <w:lvlText w:val=""/>
      <w:lvlJc w:val="left"/>
      <w:pPr>
        <w:tabs>
          <w:tab w:val="num" w:pos="3213"/>
        </w:tabs>
        <w:ind w:left="3213" w:hanging="360"/>
      </w:pPr>
      <w:rPr>
        <w:rFonts w:ascii="Wingdings" w:hAnsi="Wingdings" w:hint="default"/>
      </w:rPr>
    </w:lvl>
    <w:lvl w:ilvl="3" w:tplc="04130001" w:tentative="1">
      <w:start w:val="1"/>
      <w:numFmt w:val="bullet"/>
      <w:lvlText w:val=""/>
      <w:lvlJc w:val="left"/>
      <w:pPr>
        <w:tabs>
          <w:tab w:val="num" w:pos="3933"/>
        </w:tabs>
        <w:ind w:left="3933" w:hanging="360"/>
      </w:pPr>
      <w:rPr>
        <w:rFonts w:ascii="Symbol" w:hAnsi="Symbol" w:hint="default"/>
      </w:rPr>
    </w:lvl>
    <w:lvl w:ilvl="4" w:tplc="04130003" w:tentative="1">
      <w:start w:val="1"/>
      <w:numFmt w:val="bullet"/>
      <w:lvlText w:val="o"/>
      <w:lvlJc w:val="left"/>
      <w:pPr>
        <w:tabs>
          <w:tab w:val="num" w:pos="4653"/>
        </w:tabs>
        <w:ind w:left="4653" w:hanging="360"/>
      </w:pPr>
      <w:rPr>
        <w:rFonts w:ascii="Courier New" w:hAnsi="Courier New" w:hint="default"/>
      </w:rPr>
    </w:lvl>
    <w:lvl w:ilvl="5" w:tplc="04130005" w:tentative="1">
      <w:start w:val="1"/>
      <w:numFmt w:val="bullet"/>
      <w:lvlText w:val=""/>
      <w:lvlJc w:val="left"/>
      <w:pPr>
        <w:tabs>
          <w:tab w:val="num" w:pos="5373"/>
        </w:tabs>
        <w:ind w:left="5373" w:hanging="360"/>
      </w:pPr>
      <w:rPr>
        <w:rFonts w:ascii="Wingdings" w:hAnsi="Wingdings" w:hint="default"/>
      </w:rPr>
    </w:lvl>
    <w:lvl w:ilvl="6" w:tplc="04130001" w:tentative="1">
      <w:start w:val="1"/>
      <w:numFmt w:val="bullet"/>
      <w:lvlText w:val=""/>
      <w:lvlJc w:val="left"/>
      <w:pPr>
        <w:tabs>
          <w:tab w:val="num" w:pos="6093"/>
        </w:tabs>
        <w:ind w:left="6093" w:hanging="360"/>
      </w:pPr>
      <w:rPr>
        <w:rFonts w:ascii="Symbol" w:hAnsi="Symbol" w:hint="default"/>
      </w:rPr>
    </w:lvl>
    <w:lvl w:ilvl="7" w:tplc="04130003" w:tentative="1">
      <w:start w:val="1"/>
      <w:numFmt w:val="bullet"/>
      <w:lvlText w:val="o"/>
      <w:lvlJc w:val="left"/>
      <w:pPr>
        <w:tabs>
          <w:tab w:val="num" w:pos="6813"/>
        </w:tabs>
        <w:ind w:left="6813" w:hanging="360"/>
      </w:pPr>
      <w:rPr>
        <w:rFonts w:ascii="Courier New" w:hAnsi="Courier New" w:hint="default"/>
      </w:rPr>
    </w:lvl>
    <w:lvl w:ilvl="8" w:tplc="04130005" w:tentative="1">
      <w:start w:val="1"/>
      <w:numFmt w:val="bullet"/>
      <w:lvlText w:val=""/>
      <w:lvlJc w:val="left"/>
      <w:pPr>
        <w:tabs>
          <w:tab w:val="num" w:pos="7533"/>
        </w:tabs>
        <w:ind w:left="7533" w:hanging="360"/>
      </w:pPr>
      <w:rPr>
        <w:rFonts w:ascii="Wingdings" w:hAnsi="Wingdings" w:hint="default"/>
      </w:rPr>
    </w:lvl>
  </w:abstractNum>
  <w:abstractNum w:abstractNumId="3" w15:restartNumberingAfterBreak="0">
    <w:nsid w:val="0B696750"/>
    <w:multiLevelType w:val="multilevel"/>
    <w:tmpl w:val="856AB1B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B06A46"/>
    <w:multiLevelType w:val="hybridMultilevel"/>
    <w:tmpl w:val="0DCCB324"/>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3C040B"/>
    <w:multiLevelType w:val="singleLevel"/>
    <w:tmpl w:val="842859B2"/>
    <w:lvl w:ilvl="0">
      <w:start w:val="3"/>
      <w:numFmt w:val="decimal"/>
      <w:lvlText w:val="8.%1 "/>
      <w:legacy w:legacy="1" w:legacySpace="0" w:legacyIndent="283"/>
      <w:lvlJc w:val="left"/>
      <w:pPr>
        <w:ind w:left="283" w:hanging="283"/>
      </w:pPr>
      <w:rPr>
        <w:rFonts w:ascii="Times New Roman" w:hAnsi="Times New Roman" w:hint="default"/>
        <w:b/>
        <w:i w:val="0"/>
        <w:sz w:val="22"/>
        <w:u w:val="none"/>
      </w:rPr>
    </w:lvl>
  </w:abstractNum>
  <w:abstractNum w:abstractNumId="6" w15:restartNumberingAfterBreak="0">
    <w:nsid w:val="17042EC1"/>
    <w:multiLevelType w:val="hybridMultilevel"/>
    <w:tmpl w:val="B5A04C9E"/>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7" w15:restartNumberingAfterBreak="0">
    <w:nsid w:val="17320660"/>
    <w:multiLevelType w:val="hybridMultilevel"/>
    <w:tmpl w:val="70448314"/>
    <w:lvl w:ilvl="0" w:tplc="04130003">
      <w:start w:val="1"/>
      <w:numFmt w:val="bullet"/>
      <w:lvlText w:val="o"/>
      <w:lvlJc w:val="left"/>
      <w:pPr>
        <w:ind w:left="927" w:hanging="360"/>
      </w:pPr>
      <w:rPr>
        <w:rFonts w:ascii="Courier New" w:hAnsi="Courier New" w:cs="Courier New"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1CFD54BE"/>
    <w:multiLevelType w:val="hybridMultilevel"/>
    <w:tmpl w:val="8CA07792"/>
    <w:lvl w:ilvl="0" w:tplc="8BD4D76A">
      <w:start w:val="1"/>
      <w:numFmt w:val="lowerLetter"/>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DCE1BD6"/>
    <w:multiLevelType w:val="hybridMultilevel"/>
    <w:tmpl w:val="AA3A0868"/>
    <w:lvl w:ilvl="0" w:tplc="A3C2C82A">
      <w:start w:val="1"/>
      <w:numFmt w:val="lowerLetter"/>
      <w:lvlText w:val="%1."/>
      <w:lvlJc w:val="left"/>
      <w:pPr>
        <w:tabs>
          <w:tab w:val="num" w:pos="1185"/>
        </w:tabs>
        <w:ind w:left="1185" w:hanging="360"/>
      </w:pPr>
      <w:rPr>
        <w:rFonts w:hint="default"/>
      </w:rPr>
    </w:lvl>
    <w:lvl w:ilvl="1" w:tplc="04130019" w:tentative="1">
      <w:start w:val="1"/>
      <w:numFmt w:val="lowerLetter"/>
      <w:lvlText w:val="%2."/>
      <w:lvlJc w:val="left"/>
      <w:pPr>
        <w:tabs>
          <w:tab w:val="num" w:pos="1905"/>
        </w:tabs>
        <w:ind w:left="1905" w:hanging="360"/>
      </w:pPr>
    </w:lvl>
    <w:lvl w:ilvl="2" w:tplc="0413001B" w:tentative="1">
      <w:start w:val="1"/>
      <w:numFmt w:val="lowerRoman"/>
      <w:lvlText w:val="%3."/>
      <w:lvlJc w:val="right"/>
      <w:pPr>
        <w:tabs>
          <w:tab w:val="num" w:pos="2625"/>
        </w:tabs>
        <w:ind w:left="2625" w:hanging="180"/>
      </w:pPr>
    </w:lvl>
    <w:lvl w:ilvl="3" w:tplc="0413000F" w:tentative="1">
      <w:start w:val="1"/>
      <w:numFmt w:val="decimal"/>
      <w:lvlText w:val="%4."/>
      <w:lvlJc w:val="left"/>
      <w:pPr>
        <w:tabs>
          <w:tab w:val="num" w:pos="3345"/>
        </w:tabs>
        <w:ind w:left="3345" w:hanging="360"/>
      </w:pPr>
    </w:lvl>
    <w:lvl w:ilvl="4" w:tplc="04130019" w:tentative="1">
      <w:start w:val="1"/>
      <w:numFmt w:val="lowerLetter"/>
      <w:lvlText w:val="%5."/>
      <w:lvlJc w:val="left"/>
      <w:pPr>
        <w:tabs>
          <w:tab w:val="num" w:pos="4065"/>
        </w:tabs>
        <w:ind w:left="4065" w:hanging="360"/>
      </w:pPr>
    </w:lvl>
    <w:lvl w:ilvl="5" w:tplc="0413001B" w:tentative="1">
      <w:start w:val="1"/>
      <w:numFmt w:val="lowerRoman"/>
      <w:lvlText w:val="%6."/>
      <w:lvlJc w:val="right"/>
      <w:pPr>
        <w:tabs>
          <w:tab w:val="num" w:pos="4785"/>
        </w:tabs>
        <w:ind w:left="4785" w:hanging="180"/>
      </w:pPr>
    </w:lvl>
    <w:lvl w:ilvl="6" w:tplc="0413000F" w:tentative="1">
      <w:start w:val="1"/>
      <w:numFmt w:val="decimal"/>
      <w:lvlText w:val="%7."/>
      <w:lvlJc w:val="left"/>
      <w:pPr>
        <w:tabs>
          <w:tab w:val="num" w:pos="5505"/>
        </w:tabs>
        <w:ind w:left="5505" w:hanging="360"/>
      </w:pPr>
    </w:lvl>
    <w:lvl w:ilvl="7" w:tplc="04130019" w:tentative="1">
      <w:start w:val="1"/>
      <w:numFmt w:val="lowerLetter"/>
      <w:lvlText w:val="%8."/>
      <w:lvlJc w:val="left"/>
      <w:pPr>
        <w:tabs>
          <w:tab w:val="num" w:pos="6225"/>
        </w:tabs>
        <w:ind w:left="6225" w:hanging="360"/>
      </w:pPr>
    </w:lvl>
    <w:lvl w:ilvl="8" w:tplc="0413001B" w:tentative="1">
      <w:start w:val="1"/>
      <w:numFmt w:val="lowerRoman"/>
      <w:lvlText w:val="%9."/>
      <w:lvlJc w:val="right"/>
      <w:pPr>
        <w:tabs>
          <w:tab w:val="num" w:pos="6945"/>
        </w:tabs>
        <w:ind w:left="6945" w:hanging="180"/>
      </w:pPr>
    </w:lvl>
  </w:abstractNum>
  <w:abstractNum w:abstractNumId="10" w15:restartNumberingAfterBreak="0">
    <w:nsid w:val="1EA8499F"/>
    <w:multiLevelType w:val="multilevel"/>
    <w:tmpl w:val="35FA2442"/>
    <w:lvl w:ilvl="0">
      <w:start w:val="6"/>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lowerRoman"/>
      <w:lvlText w:val="%1.%2.%3"/>
      <w:lvlJc w:val="left"/>
      <w:pPr>
        <w:tabs>
          <w:tab w:val="num" w:pos="1080"/>
        </w:tabs>
        <w:ind w:left="1080" w:hanging="108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FD42DD2"/>
    <w:multiLevelType w:val="multilevel"/>
    <w:tmpl w:val="3612BE0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22E7271D"/>
    <w:multiLevelType w:val="hybridMultilevel"/>
    <w:tmpl w:val="3C76FC4A"/>
    <w:lvl w:ilvl="0" w:tplc="7D22032E">
      <w:start w:val="1"/>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3193409"/>
    <w:multiLevelType w:val="singleLevel"/>
    <w:tmpl w:val="84868CB2"/>
    <w:lvl w:ilvl="0">
      <w:start w:val="1"/>
      <w:numFmt w:val="bullet"/>
      <w:lvlText w:val="-"/>
      <w:lvlJc w:val="left"/>
      <w:pPr>
        <w:tabs>
          <w:tab w:val="num" w:pos="705"/>
        </w:tabs>
        <w:ind w:left="705" w:hanging="705"/>
      </w:pPr>
      <w:rPr>
        <w:rFonts w:hint="default"/>
      </w:rPr>
    </w:lvl>
  </w:abstractNum>
  <w:abstractNum w:abstractNumId="14" w15:restartNumberingAfterBreak="0">
    <w:nsid w:val="23E301A2"/>
    <w:multiLevelType w:val="hybridMultilevel"/>
    <w:tmpl w:val="BE72A4B2"/>
    <w:lvl w:ilvl="0" w:tplc="FF2CFE0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4168DC"/>
    <w:multiLevelType w:val="multilevel"/>
    <w:tmpl w:val="305469CC"/>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4073388"/>
    <w:multiLevelType w:val="hybridMultilevel"/>
    <w:tmpl w:val="556ED890"/>
    <w:lvl w:ilvl="0" w:tplc="E1C27BA8">
      <w:start w:val="4"/>
      <w:numFmt w:val="bullet"/>
      <w:lvlText w:val="-"/>
      <w:lvlJc w:val="left"/>
      <w:pPr>
        <w:tabs>
          <w:tab w:val="num" w:pos="1083"/>
        </w:tabs>
        <w:ind w:left="1083" w:hanging="375"/>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B1716CC"/>
    <w:multiLevelType w:val="multilevel"/>
    <w:tmpl w:val="7E26D59A"/>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3E66143D"/>
    <w:multiLevelType w:val="hybridMultilevel"/>
    <w:tmpl w:val="3342D17A"/>
    <w:lvl w:ilvl="0" w:tplc="19064332">
      <w:start w:val="1"/>
      <w:numFmt w:val="lowerLetter"/>
      <w:lvlText w:val="%1)"/>
      <w:lvlJc w:val="left"/>
      <w:pPr>
        <w:tabs>
          <w:tab w:val="num" w:pos="1020"/>
        </w:tabs>
        <w:ind w:left="1020" w:hanging="360"/>
      </w:pPr>
      <w:rPr>
        <w:rFonts w:hint="default"/>
      </w:rPr>
    </w:lvl>
    <w:lvl w:ilvl="1" w:tplc="04130019" w:tentative="1">
      <w:start w:val="1"/>
      <w:numFmt w:val="lowerLetter"/>
      <w:lvlText w:val="%2."/>
      <w:lvlJc w:val="left"/>
      <w:pPr>
        <w:tabs>
          <w:tab w:val="num" w:pos="1740"/>
        </w:tabs>
        <w:ind w:left="1740" w:hanging="360"/>
      </w:pPr>
    </w:lvl>
    <w:lvl w:ilvl="2" w:tplc="0413001B" w:tentative="1">
      <w:start w:val="1"/>
      <w:numFmt w:val="lowerRoman"/>
      <w:lvlText w:val="%3."/>
      <w:lvlJc w:val="right"/>
      <w:pPr>
        <w:tabs>
          <w:tab w:val="num" w:pos="2460"/>
        </w:tabs>
        <w:ind w:left="2460" w:hanging="180"/>
      </w:pPr>
    </w:lvl>
    <w:lvl w:ilvl="3" w:tplc="0413000F" w:tentative="1">
      <w:start w:val="1"/>
      <w:numFmt w:val="decimal"/>
      <w:lvlText w:val="%4."/>
      <w:lvlJc w:val="left"/>
      <w:pPr>
        <w:tabs>
          <w:tab w:val="num" w:pos="3180"/>
        </w:tabs>
        <w:ind w:left="3180" w:hanging="360"/>
      </w:pPr>
    </w:lvl>
    <w:lvl w:ilvl="4" w:tplc="04130019" w:tentative="1">
      <w:start w:val="1"/>
      <w:numFmt w:val="lowerLetter"/>
      <w:lvlText w:val="%5."/>
      <w:lvlJc w:val="left"/>
      <w:pPr>
        <w:tabs>
          <w:tab w:val="num" w:pos="3900"/>
        </w:tabs>
        <w:ind w:left="3900" w:hanging="360"/>
      </w:pPr>
    </w:lvl>
    <w:lvl w:ilvl="5" w:tplc="0413001B" w:tentative="1">
      <w:start w:val="1"/>
      <w:numFmt w:val="lowerRoman"/>
      <w:lvlText w:val="%6."/>
      <w:lvlJc w:val="right"/>
      <w:pPr>
        <w:tabs>
          <w:tab w:val="num" w:pos="4620"/>
        </w:tabs>
        <w:ind w:left="4620" w:hanging="180"/>
      </w:pPr>
    </w:lvl>
    <w:lvl w:ilvl="6" w:tplc="0413000F" w:tentative="1">
      <w:start w:val="1"/>
      <w:numFmt w:val="decimal"/>
      <w:lvlText w:val="%7."/>
      <w:lvlJc w:val="left"/>
      <w:pPr>
        <w:tabs>
          <w:tab w:val="num" w:pos="5340"/>
        </w:tabs>
        <w:ind w:left="5340" w:hanging="360"/>
      </w:pPr>
    </w:lvl>
    <w:lvl w:ilvl="7" w:tplc="04130019" w:tentative="1">
      <w:start w:val="1"/>
      <w:numFmt w:val="lowerLetter"/>
      <w:lvlText w:val="%8."/>
      <w:lvlJc w:val="left"/>
      <w:pPr>
        <w:tabs>
          <w:tab w:val="num" w:pos="6060"/>
        </w:tabs>
        <w:ind w:left="6060" w:hanging="360"/>
      </w:pPr>
    </w:lvl>
    <w:lvl w:ilvl="8" w:tplc="0413001B" w:tentative="1">
      <w:start w:val="1"/>
      <w:numFmt w:val="lowerRoman"/>
      <w:lvlText w:val="%9."/>
      <w:lvlJc w:val="right"/>
      <w:pPr>
        <w:tabs>
          <w:tab w:val="num" w:pos="6780"/>
        </w:tabs>
        <w:ind w:left="6780" w:hanging="180"/>
      </w:pPr>
    </w:lvl>
  </w:abstractNum>
  <w:abstractNum w:abstractNumId="19" w15:restartNumberingAfterBreak="0">
    <w:nsid w:val="43FD04BE"/>
    <w:multiLevelType w:val="hybridMultilevel"/>
    <w:tmpl w:val="A8F64E42"/>
    <w:lvl w:ilvl="0" w:tplc="B4163514">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0" w15:restartNumberingAfterBreak="0">
    <w:nsid w:val="44647722"/>
    <w:multiLevelType w:val="multilevel"/>
    <w:tmpl w:val="5B3C8792"/>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65A2F71"/>
    <w:multiLevelType w:val="hybridMultilevel"/>
    <w:tmpl w:val="7B4EEBBE"/>
    <w:lvl w:ilvl="0" w:tplc="57ACBC12">
      <w:start w:val="2"/>
      <w:numFmt w:val="lowerLetter"/>
      <w:lvlText w:val="%1."/>
      <w:lvlJc w:val="left"/>
      <w:pPr>
        <w:tabs>
          <w:tab w:val="num" w:pos="1083"/>
        </w:tabs>
        <w:ind w:left="1083" w:hanging="375"/>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2" w15:restartNumberingAfterBreak="0">
    <w:nsid w:val="50B1534C"/>
    <w:multiLevelType w:val="hybridMultilevel"/>
    <w:tmpl w:val="420C2F1E"/>
    <w:lvl w:ilvl="0" w:tplc="FFFFFFFF">
      <w:start w:val="1"/>
      <w:numFmt w:val="bullet"/>
      <w:lvlText w:val="-"/>
      <w:lvlJc w:val="left"/>
      <w:pPr>
        <w:tabs>
          <w:tab w:val="num" w:pos="705"/>
        </w:tabs>
        <w:ind w:left="705" w:hanging="705"/>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116A3D"/>
    <w:multiLevelType w:val="hybridMultilevel"/>
    <w:tmpl w:val="F372E060"/>
    <w:lvl w:ilvl="0" w:tplc="D4E8586E">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4" w15:restartNumberingAfterBreak="0">
    <w:nsid w:val="61FE0B10"/>
    <w:multiLevelType w:val="multilevel"/>
    <w:tmpl w:val="37A89416"/>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C70F5D"/>
    <w:multiLevelType w:val="hybridMultilevel"/>
    <w:tmpl w:val="2596704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6" w15:restartNumberingAfterBreak="0">
    <w:nsid w:val="6F240414"/>
    <w:multiLevelType w:val="hybridMultilevel"/>
    <w:tmpl w:val="7648335A"/>
    <w:lvl w:ilvl="0" w:tplc="3C946D3E">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7" w15:restartNumberingAfterBreak="0">
    <w:nsid w:val="6F333872"/>
    <w:multiLevelType w:val="multilevel"/>
    <w:tmpl w:val="45CE7C3E"/>
    <w:lvl w:ilvl="0">
      <w:start w:val="5"/>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D95B40"/>
    <w:multiLevelType w:val="hybridMultilevel"/>
    <w:tmpl w:val="51524682"/>
    <w:lvl w:ilvl="0" w:tplc="D8642052">
      <w:start w:val="6"/>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6173A2"/>
    <w:multiLevelType w:val="multilevel"/>
    <w:tmpl w:val="A0C29A7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9A0BBC"/>
    <w:multiLevelType w:val="hybridMultilevel"/>
    <w:tmpl w:val="51DCCAE8"/>
    <w:lvl w:ilvl="0" w:tplc="8942180E">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31" w15:restartNumberingAfterBreak="0">
    <w:nsid w:val="7E931850"/>
    <w:multiLevelType w:val="multilevel"/>
    <w:tmpl w:val="B8DA04B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D1590B"/>
    <w:multiLevelType w:val="multilevel"/>
    <w:tmpl w:val="93DC0AE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834763854">
    <w:abstractNumId w:val="0"/>
  </w:num>
  <w:num w:numId="2" w16cid:durableId="1099301868">
    <w:abstractNumId w:val="18"/>
  </w:num>
  <w:num w:numId="3" w16cid:durableId="1215656548">
    <w:abstractNumId w:val="21"/>
  </w:num>
  <w:num w:numId="4" w16cid:durableId="1495028785">
    <w:abstractNumId w:val="15"/>
  </w:num>
  <w:num w:numId="5" w16cid:durableId="402533461">
    <w:abstractNumId w:val="32"/>
  </w:num>
  <w:num w:numId="6" w16cid:durableId="1097867620">
    <w:abstractNumId w:val="11"/>
  </w:num>
  <w:num w:numId="7" w16cid:durableId="638656963">
    <w:abstractNumId w:val="12"/>
  </w:num>
  <w:num w:numId="8" w16cid:durableId="458033822">
    <w:abstractNumId w:val="24"/>
  </w:num>
  <w:num w:numId="9" w16cid:durableId="465587698">
    <w:abstractNumId w:val="8"/>
  </w:num>
  <w:num w:numId="10" w16cid:durableId="912355790">
    <w:abstractNumId w:val="27"/>
  </w:num>
  <w:num w:numId="11" w16cid:durableId="685254594">
    <w:abstractNumId w:val="28"/>
  </w:num>
  <w:num w:numId="12" w16cid:durableId="181435709">
    <w:abstractNumId w:val="2"/>
  </w:num>
  <w:num w:numId="13" w16cid:durableId="2034459011">
    <w:abstractNumId w:val="31"/>
  </w:num>
  <w:num w:numId="14" w16cid:durableId="2070570145">
    <w:abstractNumId w:val="29"/>
  </w:num>
  <w:num w:numId="15" w16cid:durableId="1076517332">
    <w:abstractNumId w:val="3"/>
  </w:num>
  <w:num w:numId="16" w16cid:durableId="867567146">
    <w:abstractNumId w:val="30"/>
  </w:num>
  <w:num w:numId="17" w16cid:durableId="857698538">
    <w:abstractNumId w:val="5"/>
  </w:num>
  <w:num w:numId="18" w16cid:durableId="1593396239">
    <w:abstractNumId w:val="10"/>
  </w:num>
  <w:num w:numId="19" w16cid:durableId="1057902476">
    <w:abstractNumId w:val="20"/>
  </w:num>
  <w:num w:numId="20" w16cid:durableId="1090274742">
    <w:abstractNumId w:val="16"/>
  </w:num>
  <w:num w:numId="21" w16cid:durableId="829489915">
    <w:abstractNumId w:val="9"/>
  </w:num>
  <w:num w:numId="22" w16cid:durableId="2121677773">
    <w:abstractNumId w:val="26"/>
  </w:num>
  <w:num w:numId="23" w16cid:durableId="781997335">
    <w:abstractNumId w:val="19"/>
  </w:num>
  <w:num w:numId="24" w16cid:durableId="1175536010">
    <w:abstractNumId w:val="17"/>
  </w:num>
  <w:num w:numId="25" w16cid:durableId="1347945301">
    <w:abstractNumId w:val="14"/>
  </w:num>
  <w:num w:numId="26" w16cid:durableId="797994385">
    <w:abstractNumId w:val="4"/>
  </w:num>
  <w:num w:numId="27" w16cid:durableId="925965874">
    <w:abstractNumId w:val="1"/>
  </w:num>
  <w:num w:numId="28" w16cid:durableId="646207652">
    <w:abstractNumId w:val="13"/>
  </w:num>
  <w:num w:numId="29" w16cid:durableId="929775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9658385">
    <w:abstractNumId w:val="22"/>
  </w:num>
  <w:num w:numId="31" w16cid:durableId="1056319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9999880">
    <w:abstractNumId w:val="25"/>
  </w:num>
  <w:num w:numId="33" w16cid:durableId="666127831">
    <w:abstractNumId w:val="6"/>
  </w:num>
  <w:num w:numId="34" w16cid:durableId="178470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7F"/>
    <w:rsid w:val="00001A96"/>
    <w:rsid w:val="00005586"/>
    <w:rsid w:val="00011691"/>
    <w:rsid w:val="00013636"/>
    <w:rsid w:val="00016D68"/>
    <w:rsid w:val="00022D4B"/>
    <w:rsid w:val="00023152"/>
    <w:rsid w:val="00025CFF"/>
    <w:rsid w:val="0003580F"/>
    <w:rsid w:val="00037E62"/>
    <w:rsid w:val="0004754D"/>
    <w:rsid w:val="00052DE0"/>
    <w:rsid w:val="000548B5"/>
    <w:rsid w:val="00060E0F"/>
    <w:rsid w:val="00062424"/>
    <w:rsid w:val="00074CC0"/>
    <w:rsid w:val="0007551D"/>
    <w:rsid w:val="00084120"/>
    <w:rsid w:val="00086252"/>
    <w:rsid w:val="000A2AE8"/>
    <w:rsid w:val="000A73FA"/>
    <w:rsid w:val="000B063C"/>
    <w:rsid w:val="000C0A1B"/>
    <w:rsid w:val="000C69F8"/>
    <w:rsid w:val="000C7C85"/>
    <w:rsid w:val="000D434A"/>
    <w:rsid w:val="000E54BF"/>
    <w:rsid w:val="000F0E5F"/>
    <w:rsid w:val="0010122F"/>
    <w:rsid w:val="00101BE6"/>
    <w:rsid w:val="001038A3"/>
    <w:rsid w:val="00104F69"/>
    <w:rsid w:val="001160B7"/>
    <w:rsid w:val="001262FA"/>
    <w:rsid w:val="001373D1"/>
    <w:rsid w:val="00140E33"/>
    <w:rsid w:val="00153D73"/>
    <w:rsid w:val="00155A62"/>
    <w:rsid w:val="00156203"/>
    <w:rsid w:val="0016090F"/>
    <w:rsid w:val="001612DF"/>
    <w:rsid w:val="00174225"/>
    <w:rsid w:val="00175F05"/>
    <w:rsid w:val="001815C7"/>
    <w:rsid w:val="00182209"/>
    <w:rsid w:val="00184FA2"/>
    <w:rsid w:val="001860FE"/>
    <w:rsid w:val="001931DC"/>
    <w:rsid w:val="001A0050"/>
    <w:rsid w:val="001A746B"/>
    <w:rsid w:val="001B76D0"/>
    <w:rsid w:val="001C365C"/>
    <w:rsid w:val="001C3EE5"/>
    <w:rsid w:val="001C45A9"/>
    <w:rsid w:val="001C50E0"/>
    <w:rsid w:val="001C619C"/>
    <w:rsid w:val="001C69A8"/>
    <w:rsid w:val="001D17DB"/>
    <w:rsid w:val="001D4745"/>
    <w:rsid w:val="001D4B27"/>
    <w:rsid w:val="001D4D87"/>
    <w:rsid w:val="001E7B67"/>
    <w:rsid w:val="001F110A"/>
    <w:rsid w:val="001F1132"/>
    <w:rsid w:val="001F6688"/>
    <w:rsid w:val="00205245"/>
    <w:rsid w:val="002064EC"/>
    <w:rsid w:val="00207211"/>
    <w:rsid w:val="00220D29"/>
    <w:rsid w:val="00243272"/>
    <w:rsid w:val="00247AB6"/>
    <w:rsid w:val="0025028E"/>
    <w:rsid w:val="00260E85"/>
    <w:rsid w:val="00267EFD"/>
    <w:rsid w:val="002922FE"/>
    <w:rsid w:val="002A0EC7"/>
    <w:rsid w:val="002B4476"/>
    <w:rsid w:val="002B622B"/>
    <w:rsid w:val="002C4887"/>
    <w:rsid w:val="002D0189"/>
    <w:rsid w:val="002D5D39"/>
    <w:rsid w:val="002F77F7"/>
    <w:rsid w:val="003066B8"/>
    <w:rsid w:val="00306C52"/>
    <w:rsid w:val="00313991"/>
    <w:rsid w:val="00314C7C"/>
    <w:rsid w:val="00323B40"/>
    <w:rsid w:val="00323BE2"/>
    <w:rsid w:val="003248C8"/>
    <w:rsid w:val="00325C3B"/>
    <w:rsid w:val="00327B19"/>
    <w:rsid w:val="00327ECD"/>
    <w:rsid w:val="00331D61"/>
    <w:rsid w:val="00335529"/>
    <w:rsid w:val="00344662"/>
    <w:rsid w:val="00347A5F"/>
    <w:rsid w:val="00347C36"/>
    <w:rsid w:val="0035207F"/>
    <w:rsid w:val="003600B5"/>
    <w:rsid w:val="003625D2"/>
    <w:rsid w:val="00393A51"/>
    <w:rsid w:val="003945AB"/>
    <w:rsid w:val="003A0928"/>
    <w:rsid w:val="003A6C7E"/>
    <w:rsid w:val="003B461F"/>
    <w:rsid w:val="003D36D1"/>
    <w:rsid w:val="003E15AB"/>
    <w:rsid w:val="00415315"/>
    <w:rsid w:val="00417895"/>
    <w:rsid w:val="00421372"/>
    <w:rsid w:val="0042741B"/>
    <w:rsid w:val="00427D61"/>
    <w:rsid w:val="00431537"/>
    <w:rsid w:val="00432636"/>
    <w:rsid w:val="00445F37"/>
    <w:rsid w:val="0045111D"/>
    <w:rsid w:val="00455BFC"/>
    <w:rsid w:val="00456A6F"/>
    <w:rsid w:val="00464C32"/>
    <w:rsid w:val="00466797"/>
    <w:rsid w:val="004679C2"/>
    <w:rsid w:val="00475606"/>
    <w:rsid w:val="004836A3"/>
    <w:rsid w:val="0049778A"/>
    <w:rsid w:val="004A068E"/>
    <w:rsid w:val="004A09CD"/>
    <w:rsid w:val="004A70BB"/>
    <w:rsid w:val="004B13C9"/>
    <w:rsid w:val="004B5067"/>
    <w:rsid w:val="004D0F51"/>
    <w:rsid w:val="004D4D07"/>
    <w:rsid w:val="004E161F"/>
    <w:rsid w:val="004E3C1C"/>
    <w:rsid w:val="004F3B2F"/>
    <w:rsid w:val="004F5579"/>
    <w:rsid w:val="005073A3"/>
    <w:rsid w:val="00520192"/>
    <w:rsid w:val="00530B52"/>
    <w:rsid w:val="005318F2"/>
    <w:rsid w:val="00542520"/>
    <w:rsid w:val="005459EA"/>
    <w:rsid w:val="005501A2"/>
    <w:rsid w:val="00550F56"/>
    <w:rsid w:val="00556464"/>
    <w:rsid w:val="005662D2"/>
    <w:rsid w:val="00566607"/>
    <w:rsid w:val="0057423B"/>
    <w:rsid w:val="00574C4E"/>
    <w:rsid w:val="005771C2"/>
    <w:rsid w:val="005804F1"/>
    <w:rsid w:val="005848E5"/>
    <w:rsid w:val="0059172E"/>
    <w:rsid w:val="00592758"/>
    <w:rsid w:val="00592CF1"/>
    <w:rsid w:val="005A184B"/>
    <w:rsid w:val="005A43C4"/>
    <w:rsid w:val="005A67AA"/>
    <w:rsid w:val="005A7E00"/>
    <w:rsid w:val="005B02D5"/>
    <w:rsid w:val="005B6BCE"/>
    <w:rsid w:val="005C7790"/>
    <w:rsid w:val="005D3BA1"/>
    <w:rsid w:val="005E15F9"/>
    <w:rsid w:val="005E47CC"/>
    <w:rsid w:val="005F29CB"/>
    <w:rsid w:val="005F6D43"/>
    <w:rsid w:val="00621E23"/>
    <w:rsid w:val="00635736"/>
    <w:rsid w:val="006419B5"/>
    <w:rsid w:val="00655330"/>
    <w:rsid w:val="00672EDE"/>
    <w:rsid w:val="00682FE1"/>
    <w:rsid w:val="00690DD7"/>
    <w:rsid w:val="00692248"/>
    <w:rsid w:val="00692708"/>
    <w:rsid w:val="006A53E5"/>
    <w:rsid w:val="006A77BA"/>
    <w:rsid w:val="006B2E06"/>
    <w:rsid w:val="006B5DF1"/>
    <w:rsid w:val="006B7161"/>
    <w:rsid w:val="006C1D06"/>
    <w:rsid w:val="006C3805"/>
    <w:rsid w:val="006C4241"/>
    <w:rsid w:val="006D168B"/>
    <w:rsid w:val="006D5D49"/>
    <w:rsid w:val="006D5F57"/>
    <w:rsid w:val="006E0131"/>
    <w:rsid w:val="006E0D15"/>
    <w:rsid w:val="006E3E8C"/>
    <w:rsid w:val="00707486"/>
    <w:rsid w:val="00707DAC"/>
    <w:rsid w:val="007113A9"/>
    <w:rsid w:val="00716365"/>
    <w:rsid w:val="00717B15"/>
    <w:rsid w:val="00725317"/>
    <w:rsid w:val="0074329B"/>
    <w:rsid w:val="00747D0F"/>
    <w:rsid w:val="00753EEF"/>
    <w:rsid w:val="0075461C"/>
    <w:rsid w:val="00754BE3"/>
    <w:rsid w:val="007560A2"/>
    <w:rsid w:val="0077316F"/>
    <w:rsid w:val="00785904"/>
    <w:rsid w:val="00785D37"/>
    <w:rsid w:val="0079092C"/>
    <w:rsid w:val="00791A4D"/>
    <w:rsid w:val="00794702"/>
    <w:rsid w:val="0079568C"/>
    <w:rsid w:val="007A7559"/>
    <w:rsid w:val="007B1128"/>
    <w:rsid w:val="007B17F8"/>
    <w:rsid w:val="007B5E42"/>
    <w:rsid w:val="007C052C"/>
    <w:rsid w:val="007C0D56"/>
    <w:rsid w:val="007C215C"/>
    <w:rsid w:val="007C3D8B"/>
    <w:rsid w:val="007E6377"/>
    <w:rsid w:val="007E7043"/>
    <w:rsid w:val="007F2790"/>
    <w:rsid w:val="007F3544"/>
    <w:rsid w:val="00805C6E"/>
    <w:rsid w:val="008073CD"/>
    <w:rsid w:val="00812748"/>
    <w:rsid w:val="00823B04"/>
    <w:rsid w:val="008441D7"/>
    <w:rsid w:val="00854486"/>
    <w:rsid w:val="0085544B"/>
    <w:rsid w:val="008566B0"/>
    <w:rsid w:val="00857C55"/>
    <w:rsid w:val="0087383E"/>
    <w:rsid w:val="00873AD0"/>
    <w:rsid w:val="0087423B"/>
    <w:rsid w:val="00880D6C"/>
    <w:rsid w:val="00882F4A"/>
    <w:rsid w:val="0088690C"/>
    <w:rsid w:val="00893AFC"/>
    <w:rsid w:val="00896D1A"/>
    <w:rsid w:val="00897DC4"/>
    <w:rsid w:val="008B13CE"/>
    <w:rsid w:val="008C0D97"/>
    <w:rsid w:val="008D2E31"/>
    <w:rsid w:val="008E20B3"/>
    <w:rsid w:val="008F7B5F"/>
    <w:rsid w:val="009002B9"/>
    <w:rsid w:val="009006E3"/>
    <w:rsid w:val="00901350"/>
    <w:rsid w:val="00904635"/>
    <w:rsid w:val="00910979"/>
    <w:rsid w:val="0091274D"/>
    <w:rsid w:val="00915F6D"/>
    <w:rsid w:val="00920114"/>
    <w:rsid w:val="009301F6"/>
    <w:rsid w:val="009842FC"/>
    <w:rsid w:val="0099083F"/>
    <w:rsid w:val="00993E81"/>
    <w:rsid w:val="009953E7"/>
    <w:rsid w:val="00997C3F"/>
    <w:rsid w:val="009B2F63"/>
    <w:rsid w:val="009B3FC7"/>
    <w:rsid w:val="009B4640"/>
    <w:rsid w:val="009C3DE1"/>
    <w:rsid w:val="009D37B5"/>
    <w:rsid w:val="009D642D"/>
    <w:rsid w:val="009D64F5"/>
    <w:rsid w:val="009F276A"/>
    <w:rsid w:val="009F6CD2"/>
    <w:rsid w:val="00A06A67"/>
    <w:rsid w:val="00A1313C"/>
    <w:rsid w:val="00A21339"/>
    <w:rsid w:val="00A30911"/>
    <w:rsid w:val="00A42E5D"/>
    <w:rsid w:val="00A4576C"/>
    <w:rsid w:val="00A5173E"/>
    <w:rsid w:val="00A5299E"/>
    <w:rsid w:val="00A5376A"/>
    <w:rsid w:val="00A53E03"/>
    <w:rsid w:val="00A76FCF"/>
    <w:rsid w:val="00A800D9"/>
    <w:rsid w:val="00A828D1"/>
    <w:rsid w:val="00A91A4C"/>
    <w:rsid w:val="00AB14C1"/>
    <w:rsid w:val="00AC07AF"/>
    <w:rsid w:val="00AC16E3"/>
    <w:rsid w:val="00AD1021"/>
    <w:rsid w:val="00AD38C6"/>
    <w:rsid w:val="00AE090D"/>
    <w:rsid w:val="00AE196F"/>
    <w:rsid w:val="00AE2920"/>
    <w:rsid w:val="00AE4DDC"/>
    <w:rsid w:val="00AE6043"/>
    <w:rsid w:val="00AE799C"/>
    <w:rsid w:val="00AF04E5"/>
    <w:rsid w:val="00AF2668"/>
    <w:rsid w:val="00AF5D45"/>
    <w:rsid w:val="00AF5E99"/>
    <w:rsid w:val="00AF612E"/>
    <w:rsid w:val="00B05A7A"/>
    <w:rsid w:val="00B07386"/>
    <w:rsid w:val="00B13160"/>
    <w:rsid w:val="00B144E8"/>
    <w:rsid w:val="00B16597"/>
    <w:rsid w:val="00B1774C"/>
    <w:rsid w:val="00B17ACA"/>
    <w:rsid w:val="00B25856"/>
    <w:rsid w:val="00B30B12"/>
    <w:rsid w:val="00B3585C"/>
    <w:rsid w:val="00B35A57"/>
    <w:rsid w:val="00B37AE7"/>
    <w:rsid w:val="00B53500"/>
    <w:rsid w:val="00B569F0"/>
    <w:rsid w:val="00B56C18"/>
    <w:rsid w:val="00B60A97"/>
    <w:rsid w:val="00B62A53"/>
    <w:rsid w:val="00B63B24"/>
    <w:rsid w:val="00B73990"/>
    <w:rsid w:val="00B814AA"/>
    <w:rsid w:val="00B90F42"/>
    <w:rsid w:val="00B91128"/>
    <w:rsid w:val="00BA48CD"/>
    <w:rsid w:val="00BB14CF"/>
    <w:rsid w:val="00BB1C99"/>
    <w:rsid w:val="00BB6D72"/>
    <w:rsid w:val="00BE6081"/>
    <w:rsid w:val="00BF42D9"/>
    <w:rsid w:val="00C00B41"/>
    <w:rsid w:val="00C02FA6"/>
    <w:rsid w:val="00C226F4"/>
    <w:rsid w:val="00C25700"/>
    <w:rsid w:val="00C33A3E"/>
    <w:rsid w:val="00C656B7"/>
    <w:rsid w:val="00C756D8"/>
    <w:rsid w:val="00C81EAE"/>
    <w:rsid w:val="00C834A4"/>
    <w:rsid w:val="00C83BEA"/>
    <w:rsid w:val="00C941F2"/>
    <w:rsid w:val="00C96577"/>
    <w:rsid w:val="00C97BDA"/>
    <w:rsid w:val="00CA2294"/>
    <w:rsid w:val="00CB2E48"/>
    <w:rsid w:val="00CB7559"/>
    <w:rsid w:val="00CC18F2"/>
    <w:rsid w:val="00CC364F"/>
    <w:rsid w:val="00CC4BE0"/>
    <w:rsid w:val="00CD53B4"/>
    <w:rsid w:val="00CD5D63"/>
    <w:rsid w:val="00CD61CF"/>
    <w:rsid w:val="00CD7DAA"/>
    <w:rsid w:val="00CE1E23"/>
    <w:rsid w:val="00CF6A7F"/>
    <w:rsid w:val="00D06037"/>
    <w:rsid w:val="00D075FB"/>
    <w:rsid w:val="00D10D1B"/>
    <w:rsid w:val="00D111FC"/>
    <w:rsid w:val="00D26C0C"/>
    <w:rsid w:val="00D309A6"/>
    <w:rsid w:val="00D32DB0"/>
    <w:rsid w:val="00D334DD"/>
    <w:rsid w:val="00D348EA"/>
    <w:rsid w:val="00D37F7F"/>
    <w:rsid w:val="00D42B15"/>
    <w:rsid w:val="00D53A20"/>
    <w:rsid w:val="00D6299B"/>
    <w:rsid w:val="00D72FBE"/>
    <w:rsid w:val="00D738B4"/>
    <w:rsid w:val="00D83F6F"/>
    <w:rsid w:val="00D876EC"/>
    <w:rsid w:val="00D96699"/>
    <w:rsid w:val="00DA7FDE"/>
    <w:rsid w:val="00DB3922"/>
    <w:rsid w:val="00DC66BF"/>
    <w:rsid w:val="00DD091F"/>
    <w:rsid w:val="00DE7F8A"/>
    <w:rsid w:val="00E01ADC"/>
    <w:rsid w:val="00E01E94"/>
    <w:rsid w:val="00E202B5"/>
    <w:rsid w:val="00E21BC9"/>
    <w:rsid w:val="00E23393"/>
    <w:rsid w:val="00E261BA"/>
    <w:rsid w:val="00E30C90"/>
    <w:rsid w:val="00E356D6"/>
    <w:rsid w:val="00E40CFD"/>
    <w:rsid w:val="00E4213B"/>
    <w:rsid w:val="00E46668"/>
    <w:rsid w:val="00E6253F"/>
    <w:rsid w:val="00E83282"/>
    <w:rsid w:val="00E8546E"/>
    <w:rsid w:val="00E90C5C"/>
    <w:rsid w:val="00E9230A"/>
    <w:rsid w:val="00E92C8C"/>
    <w:rsid w:val="00EB1586"/>
    <w:rsid w:val="00EB2389"/>
    <w:rsid w:val="00EB415D"/>
    <w:rsid w:val="00EC553F"/>
    <w:rsid w:val="00ED3556"/>
    <w:rsid w:val="00EE5FCC"/>
    <w:rsid w:val="00EF0DA5"/>
    <w:rsid w:val="00F02366"/>
    <w:rsid w:val="00F02E0D"/>
    <w:rsid w:val="00F060C0"/>
    <w:rsid w:val="00F1500C"/>
    <w:rsid w:val="00F17E70"/>
    <w:rsid w:val="00F203C4"/>
    <w:rsid w:val="00F21C78"/>
    <w:rsid w:val="00F27729"/>
    <w:rsid w:val="00F27D42"/>
    <w:rsid w:val="00F37FCF"/>
    <w:rsid w:val="00F40E28"/>
    <w:rsid w:val="00F41068"/>
    <w:rsid w:val="00F419DB"/>
    <w:rsid w:val="00F45270"/>
    <w:rsid w:val="00F45DA6"/>
    <w:rsid w:val="00F464DB"/>
    <w:rsid w:val="00F50416"/>
    <w:rsid w:val="00F51D55"/>
    <w:rsid w:val="00F54CA1"/>
    <w:rsid w:val="00F604EC"/>
    <w:rsid w:val="00F67477"/>
    <w:rsid w:val="00F7434D"/>
    <w:rsid w:val="00F767E6"/>
    <w:rsid w:val="00F806EE"/>
    <w:rsid w:val="00F820DF"/>
    <w:rsid w:val="00F8322E"/>
    <w:rsid w:val="00F86ACD"/>
    <w:rsid w:val="00F87A68"/>
    <w:rsid w:val="00F92200"/>
    <w:rsid w:val="00F93B6E"/>
    <w:rsid w:val="00F93FAB"/>
    <w:rsid w:val="00F964AD"/>
    <w:rsid w:val="00FA06FD"/>
    <w:rsid w:val="00FA6E68"/>
    <w:rsid w:val="00FB1032"/>
    <w:rsid w:val="00FE5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845C9"/>
  <w15:docId w15:val="{E0CB7ABF-1DB0-4AB4-977E-34009C3C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B461F"/>
    <w:rPr>
      <w:rFonts w:ascii="Arial" w:hAnsi="Arial"/>
      <w:sz w:val="22"/>
      <w:szCs w:val="24"/>
    </w:rPr>
  </w:style>
  <w:style w:type="paragraph" w:styleId="Kop4">
    <w:name w:val="heading 4"/>
    <w:basedOn w:val="Standaard"/>
    <w:next w:val="Standaard"/>
    <w:link w:val="Kop4Char"/>
    <w:qFormat/>
    <w:rsid w:val="00B814AA"/>
    <w:pPr>
      <w:ind w:left="705" w:hanging="705"/>
      <w:outlineLvl w:val="3"/>
    </w:pPr>
    <w:rPr>
      <w:rFonts w:cs="Arial"/>
      <w:b/>
      <w:bCs/>
      <w:color w:val="000000" w:themeColor="text1"/>
      <w:szCs w:val="22"/>
    </w:rPr>
  </w:style>
  <w:style w:type="paragraph" w:styleId="Kop8">
    <w:name w:val="heading 8"/>
    <w:basedOn w:val="Standaard"/>
    <w:next w:val="Standaard"/>
    <w:qFormat/>
    <w:rsid w:val="003B461F"/>
    <w:pPr>
      <w:keepNext/>
      <w:outlineLvl w:val="7"/>
    </w:pPr>
    <w:rPr>
      <w:rFonts w:cs="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3B461F"/>
  </w:style>
  <w:style w:type="paragraph" w:styleId="Koptekst">
    <w:name w:val="header"/>
    <w:basedOn w:val="Standaard"/>
    <w:rsid w:val="003B461F"/>
    <w:pPr>
      <w:tabs>
        <w:tab w:val="center" w:pos="4536"/>
        <w:tab w:val="right" w:pos="9072"/>
      </w:tabs>
    </w:pPr>
  </w:style>
  <w:style w:type="paragraph" w:customStyle="1" w:styleId="inhopg6">
    <w:name w:val="inhopg 6"/>
    <w:basedOn w:val="Standaard"/>
    <w:rsid w:val="003B461F"/>
    <w:pPr>
      <w:widowControl w:val="0"/>
      <w:tabs>
        <w:tab w:val="right" w:pos="9360"/>
      </w:tabs>
      <w:suppressAutoHyphens/>
      <w:overflowPunct w:val="0"/>
      <w:autoSpaceDE w:val="0"/>
      <w:autoSpaceDN w:val="0"/>
      <w:adjustRightInd w:val="0"/>
      <w:ind w:left="720" w:hanging="720"/>
      <w:textAlignment w:val="baseline"/>
    </w:pPr>
    <w:rPr>
      <w:rFonts w:ascii="CG Times" w:hAnsi="CG Times"/>
      <w:sz w:val="23"/>
      <w:szCs w:val="20"/>
    </w:rPr>
  </w:style>
  <w:style w:type="paragraph" w:styleId="Plattetekstinspringen">
    <w:name w:val="Body Text Indent"/>
    <w:basedOn w:val="Standaard"/>
    <w:link w:val="PlattetekstinspringenChar"/>
    <w:rsid w:val="003B461F"/>
    <w:pPr>
      <w:ind w:left="720" w:hanging="720"/>
    </w:pPr>
    <w:rPr>
      <w:rFonts w:ascii="CG Times" w:hAnsi="CG Times"/>
      <w:sz w:val="23"/>
    </w:rPr>
  </w:style>
  <w:style w:type="paragraph" w:styleId="Plattetekstinspringen2">
    <w:name w:val="Body Text Indent 2"/>
    <w:basedOn w:val="Standaard"/>
    <w:rsid w:val="003B461F"/>
    <w:pPr>
      <w:ind w:left="720"/>
    </w:pPr>
    <w:rPr>
      <w:rFonts w:ascii="CG Times" w:hAnsi="CG Times"/>
      <w:sz w:val="23"/>
    </w:rPr>
  </w:style>
  <w:style w:type="paragraph" w:styleId="Kopbronvermelding">
    <w:name w:val="toa heading"/>
    <w:basedOn w:val="Standaard"/>
    <w:next w:val="Standaard"/>
    <w:semiHidden/>
    <w:rsid w:val="003B461F"/>
    <w:pPr>
      <w:widowControl w:val="0"/>
      <w:tabs>
        <w:tab w:val="right" w:pos="9360"/>
      </w:tabs>
      <w:suppressAutoHyphens/>
    </w:pPr>
    <w:rPr>
      <w:rFonts w:ascii="Courier New" w:hAnsi="Courier New"/>
      <w:sz w:val="20"/>
      <w:szCs w:val="20"/>
    </w:rPr>
  </w:style>
  <w:style w:type="paragraph" w:styleId="Voettekst">
    <w:name w:val="footer"/>
    <w:basedOn w:val="Standaard"/>
    <w:link w:val="VoettekstChar"/>
    <w:rsid w:val="003B461F"/>
    <w:pPr>
      <w:tabs>
        <w:tab w:val="center" w:pos="4536"/>
        <w:tab w:val="right" w:pos="9072"/>
      </w:tabs>
    </w:pPr>
    <w:rPr>
      <w:rFonts w:ascii="Times New Roman" w:hAnsi="Times New Roman"/>
      <w:sz w:val="24"/>
    </w:rPr>
  </w:style>
  <w:style w:type="paragraph" w:styleId="Plattetekstinspringen3">
    <w:name w:val="Body Text Indent 3"/>
    <w:basedOn w:val="Standaard"/>
    <w:rsid w:val="003B461F"/>
    <w:pPr>
      <w:ind w:left="720" w:hanging="720"/>
      <w:jc w:val="both"/>
    </w:pPr>
    <w:rPr>
      <w:rFonts w:cs="Arial"/>
    </w:rPr>
  </w:style>
  <w:style w:type="character" w:styleId="Hyperlink">
    <w:name w:val="Hyperlink"/>
    <w:basedOn w:val="Standaardalinea-lettertype"/>
    <w:rsid w:val="00F50416"/>
    <w:rPr>
      <w:color w:val="0000FF"/>
      <w:u w:val="single"/>
    </w:rPr>
  </w:style>
  <w:style w:type="paragraph" w:styleId="Revisie">
    <w:name w:val="Revision"/>
    <w:hidden/>
    <w:uiPriority w:val="99"/>
    <w:semiHidden/>
    <w:rsid w:val="00D876EC"/>
    <w:rPr>
      <w:rFonts w:ascii="Arial" w:hAnsi="Arial"/>
      <w:sz w:val="22"/>
      <w:szCs w:val="24"/>
    </w:rPr>
  </w:style>
  <w:style w:type="paragraph" w:styleId="Ballontekst">
    <w:name w:val="Balloon Text"/>
    <w:basedOn w:val="Standaard"/>
    <w:link w:val="BallontekstChar"/>
    <w:rsid w:val="00D876EC"/>
    <w:rPr>
      <w:rFonts w:ascii="Tahoma" w:hAnsi="Tahoma" w:cs="Tahoma"/>
      <w:sz w:val="16"/>
      <w:szCs w:val="16"/>
    </w:rPr>
  </w:style>
  <w:style w:type="character" w:customStyle="1" w:styleId="BallontekstChar">
    <w:name w:val="Ballontekst Char"/>
    <w:basedOn w:val="Standaardalinea-lettertype"/>
    <w:link w:val="Ballontekst"/>
    <w:rsid w:val="00D876EC"/>
    <w:rPr>
      <w:rFonts w:ascii="Tahoma" w:hAnsi="Tahoma" w:cs="Tahoma"/>
      <w:sz w:val="16"/>
      <w:szCs w:val="16"/>
    </w:rPr>
  </w:style>
  <w:style w:type="character" w:customStyle="1" w:styleId="VoettekstChar">
    <w:name w:val="Voettekst Char"/>
    <w:basedOn w:val="Standaardalinea-lettertype"/>
    <w:link w:val="Voettekst"/>
    <w:rsid w:val="008F7B5F"/>
    <w:rPr>
      <w:sz w:val="24"/>
      <w:szCs w:val="24"/>
    </w:rPr>
  </w:style>
  <w:style w:type="character" w:customStyle="1" w:styleId="apple-style-span">
    <w:name w:val="apple-style-span"/>
    <w:basedOn w:val="Standaardalinea-lettertype"/>
    <w:rsid w:val="00550F56"/>
  </w:style>
  <w:style w:type="character" w:customStyle="1" w:styleId="Kop4Char">
    <w:name w:val="Kop 4 Char"/>
    <w:basedOn w:val="Standaardalinea-lettertype"/>
    <w:link w:val="Kop4"/>
    <w:rsid w:val="00B814AA"/>
    <w:rPr>
      <w:rFonts w:ascii="Arial" w:hAnsi="Arial" w:cs="Arial"/>
      <w:b/>
      <w:bCs/>
      <w:color w:val="000000" w:themeColor="text1"/>
      <w:sz w:val="22"/>
      <w:szCs w:val="22"/>
    </w:rPr>
  </w:style>
  <w:style w:type="character" w:customStyle="1" w:styleId="PlattetekstinspringenChar">
    <w:name w:val="Platte tekst inspringen Char"/>
    <w:basedOn w:val="Standaardalinea-lettertype"/>
    <w:link w:val="Plattetekstinspringen"/>
    <w:rsid w:val="00592CF1"/>
    <w:rPr>
      <w:rFonts w:ascii="CG Times" w:hAnsi="CG Times"/>
      <w:sz w:val="23"/>
      <w:szCs w:val="24"/>
    </w:rPr>
  </w:style>
  <w:style w:type="character" w:styleId="Verwijzingopmerking">
    <w:name w:val="annotation reference"/>
    <w:basedOn w:val="Standaardalinea-lettertype"/>
    <w:semiHidden/>
    <w:unhideWhenUsed/>
    <w:rsid w:val="000C69F8"/>
    <w:rPr>
      <w:sz w:val="16"/>
      <w:szCs w:val="16"/>
    </w:rPr>
  </w:style>
  <w:style w:type="paragraph" w:styleId="Tekstopmerking">
    <w:name w:val="annotation text"/>
    <w:basedOn w:val="Standaard"/>
    <w:link w:val="TekstopmerkingChar"/>
    <w:semiHidden/>
    <w:unhideWhenUsed/>
    <w:rsid w:val="000C69F8"/>
    <w:rPr>
      <w:sz w:val="20"/>
      <w:szCs w:val="20"/>
    </w:rPr>
  </w:style>
  <w:style w:type="character" w:customStyle="1" w:styleId="TekstopmerkingChar">
    <w:name w:val="Tekst opmerking Char"/>
    <w:basedOn w:val="Standaardalinea-lettertype"/>
    <w:link w:val="Tekstopmerking"/>
    <w:semiHidden/>
    <w:rsid w:val="000C69F8"/>
    <w:rPr>
      <w:rFonts w:ascii="Arial" w:hAnsi="Arial"/>
    </w:rPr>
  </w:style>
  <w:style w:type="paragraph" w:styleId="Onderwerpvanopmerking">
    <w:name w:val="annotation subject"/>
    <w:basedOn w:val="Tekstopmerking"/>
    <w:next w:val="Tekstopmerking"/>
    <w:link w:val="OnderwerpvanopmerkingChar"/>
    <w:semiHidden/>
    <w:unhideWhenUsed/>
    <w:rsid w:val="000C69F8"/>
    <w:rPr>
      <w:b/>
      <w:bCs/>
    </w:rPr>
  </w:style>
  <w:style w:type="character" w:customStyle="1" w:styleId="OnderwerpvanopmerkingChar">
    <w:name w:val="Onderwerp van opmerking Char"/>
    <w:basedOn w:val="TekstopmerkingChar"/>
    <w:link w:val="Onderwerpvanopmerking"/>
    <w:semiHidden/>
    <w:rsid w:val="000C69F8"/>
    <w:rPr>
      <w:rFonts w:ascii="Arial" w:hAnsi="Arial"/>
      <w:b/>
      <w:bCs/>
    </w:rPr>
  </w:style>
  <w:style w:type="character" w:customStyle="1" w:styleId="Bodytext3">
    <w:name w:val="Body text (3)_"/>
    <w:basedOn w:val="Standaardalinea-lettertype"/>
    <w:link w:val="Bodytext30"/>
    <w:locked/>
    <w:rsid w:val="00BE6081"/>
    <w:rPr>
      <w:rFonts w:ascii="Arial" w:eastAsia="Arial" w:hAnsi="Arial" w:cs="Arial"/>
      <w:i/>
      <w:iCs/>
      <w:sz w:val="22"/>
      <w:szCs w:val="22"/>
      <w:shd w:val="clear" w:color="auto" w:fill="FFFFFF"/>
    </w:rPr>
  </w:style>
  <w:style w:type="paragraph" w:customStyle="1" w:styleId="Bodytext30">
    <w:name w:val="Body text (3)"/>
    <w:basedOn w:val="Standaard"/>
    <w:link w:val="Bodytext3"/>
    <w:rsid w:val="00BE6081"/>
    <w:pPr>
      <w:widowControl w:val="0"/>
      <w:shd w:val="clear" w:color="auto" w:fill="FFFFFF"/>
      <w:spacing w:after="480" w:line="240" w:lineRule="exact"/>
      <w:jc w:val="both"/>
    </w:pPr>
    <w:rPr>
      <w:rFonts w:eastAsia="Arial" w:cs="Arial"/>
      <w:i/>
      <w:iCs/>
      <w:szCs w:val="22"/>
    </w:rPr>
  </w:style>
  <w:style w:type="character" w:customStyle="1" w:styleId="jlqj4b">
    <w:name w:val="jlqj4b"/>
    <w:basedOn w:val="Standaardalinea-lettertype"/>
    <w:rsid w:val="00E202B5"/>
  </w:style>
  <w:style w:type="paragraph" w:styleId="Voetnoottekst">
    <w:name w:val="footnote text"/>
    <w:basedOn w:val="Standaard"/>
    <w:link w:val="VoetnoottekstChar"/>
    <w:semiHidden/>
    <w:unhideWhenUsed/>
    <w:rsid w:val="00AE6043"/>
    <w:rPr>
      <w:sz w:val="20"/>
      <w:szCs w:val="20"/>
      <w:lang w:val="nl-NL" w:eastAsia="nl-NL" w:bidi="ar-SA"/>
    </w:rPr>
  </w:style>
  <w:style w:type="character" w:customStyle="1" w:styleId="VoetnoottekstChar">
    <w:name w:val="Voetnoottekst Char"/>
    <w:basedOn w:val="Standaardalinea-lettertype"/>
    <w:link w:val="Voetnoottekst"/>
    <w:semiHidden/>
    <w:rsid w:val="00AE6043"/>
    <w:rPr>
      <w:rFonts w:ascii="Arial" w:hAnsi="Arial"/>
      <w:lang w:val="nl-NL" w:eastAsia="nl-NL" w:bidi="ar-SA"/>
    </w:rPr>
  </w:style>
  <w:style w:type="character" w:styleId="Voetnootmarkering">
    <w:name w:val="footnote reference"/>
    <w:basedOn w:val="Standaardalinea-lettertype"/>
    <w:semiHidden/>
    <w:unhideWhenUsed/>
    <w:rsid w:val="00AE6043"/>
    <w:rPr>
      <w:vertAlign w:val="superscript"/>
    </w:rPr>
  </w:style>
  <w:style w:type="paragraph" w:styleId="Lijstalinea">
    <w:name w:val="List Paragraph"/>
    <w:basedOn w:val="Standaard"/>
    <w:uiPriority w:val="34"/>
    <w:qFormat/>
    <w:rsid w:val="00AE6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749">
      <w:bodyDiv w:val="1"/>
      <w:marLeft w:val="0"/>
      <w:marRight w:val="0"/>
      <w:marTop w:val="0"/>
      <w:marBottom w:val="0"/>
      <w:divBdr>
        <w:top w:val="none" w:sz="0" w:space="0" w:color="auto"/>
        <w:left w:val="none" w:sz="0" w:space="0" w:color="auto"/>
        <w:bottom w:val="none" w:sz="0" w:space="0" w:color="auto"/>
        <w:right w:val="none" w:sz="0" w:space="0" w:color="auto"/>
      </w:divBdr>
      <w:divsChild>
        <w:div w:id="1941138338">
          <w:marLeft w:val="0"/>
          <w:marRight w:val="0"/>
          <w:marTop w:val="0"/>
          <w:marBottom w:val="0"/>
          <w:divBdr>
            <w:top w:val="none" w:sz="0" w:space="0" w:color="auto"/>
            <w:left w:val="none" w:sz="0" w:space="0" w:color="auto"/>
            <w:bottom w:val="none" w:sz="0" w:space="0" w:color="auto"/>
            <w:right w:val="none" w:sz="0" w:space="0" w:color="auto"/>
          </w:divBdr>
        </w:div>
        <w:div w:id="1165390883">
          <w:marLeft w:val="0"/>
          <w:marRight w:val="0"/>
          <w:marTop w:val="0"/>
          <w:marBottom w:val="0"/>
          <w:divBdr>
            <w:top w:val="none" w:sz="0" w:space="0" w:color="auto"/>
            <w:left w:val="none" w:sz="0" w:space="0" w:color="auto"/>
            <w:bottom w:val="none" w:sz="0" w:space="0" w:color="auto"/>
            <w:right w:val="none" w:sz="0" w:space="0" w:color="auto"/>
          </w:divBdr>
        </w:div>
        <w:div w:id="118230040">
          <w:marLeft w:val="0"/>
          <w:marRight w:val="0"/>
          <w:marTop w:val="0"/>
          <w:marBottom w:val="0"/>
          <w:divBdr>
            <w:top w:val="none" w:sz="0" w:space="0" w:color="auto"/>
            <w:left w:val="none" w:sz="0" w:space="0" w:color="auto"/>
            <w:bottom w:val="none" w:sz="0" w:space="0" w:color="auto"/>
            <w:right w:val="none" w:sz="0" w:space="0" w:color="auto"/>
          </w:divBdr>
        </w:div>
      </w:divsChild>
    </w:div>
    <w:div w:id="75052607">
      <w:bodyDiv w:val="1"/>
      <w:marLeft w:val="0"/>
      <w:marRight w:val="0"/>
      <w:marTop w:val="0"/>
      <w:marBottom w:val="0"/>
      <w:divBdr>
        <w:top w:val="none" w:sz="0" w:space="0" w:color="auto"/>
        <w:left w:val="none" w:sz="0" w:space="0" w:color="auto"/>
        <w:bottom w:val="none" w:sz="0" w:space="0" w:color="auto"/>
        <w:right w:val="none" w:sz="0" w:space="0" w:color="auto"/>
      </w:divBdr>
    </w:div>
    <w:div w:id="125321221">
      <w:bodyDiv w:val="1"/>
      <w:marLeft w:val="0"/>
      <w:marRight w:val="0"/>
      <w:marTop w:val="0"/>
      <w:marBottom w:val="0"/>
      <w:divBdr>
        <w:top w:val="none" w:sz="0" w:space="0" w:color="auto"/>
        <w:left w:val="none" w:sz="0" w:space="0" w:color="auto"/>
        <w:bottom w:val="none" w:sz="0" w:space="0" w:color="auto"/>
        <w:right w:val="none" w:sz="0" w:space="0" w:color="auto"/>
      </w:divBdr>
    </w:div>
    <w:div w:id="456335588">
      <w:bodyDiv w:val="1"/>
      <w:marLeft w:val="0"/>
      <w:marRight w:val="0"/>
      <w:marTop w:val="0"/>
      <w:marBottom w:val="0"/>
      <w:divBdr>
        <w:top w:val="none" w:sz="0" w:space="0" w:color="auto"/>
        <w:left w:val="none" w:sz="0" w:space="0" w:color="auto"/>
        <w:bottom w:val="none" w:sz="0" w:space="0" w:color="auto"/>
        <w:right w:val="none" w:sz="0" w:space="0" w:color="auto"/>
      </w:divBdr>
    </w:div>
    <w:div w:id="476608434">
      <w:bodyDiv w:val="1"/>
      <w:marLeft w:val="0"/>
      <w:marRight w:val="0"/>
      <w:marTop w:val="0"/>
      <w:marBottom w:val="0"/>
      <w:divBdr>
        <w:top w:val="none" w:sz="0" w:space="0" w:color="auto"/>
        <w:left w:val="none" w:sz="0" w:space="0" w:color="auto"/>
        <w:bottom w:val="none" w:sz="0" w:space="0" w:color="auto"/>
        <w:right w:val="none" w:sz="0" w:space="0" w:color="auto"/>
      </w:divBdr>
    </w:div>
    <w:div w:id="1089891617">
      <w:bodyDiv w:val="1"/>
      <w:marLeft w:val="0"/>
      <w:marRight w:val="0"/>
      <w:marTop w:val="75"/>
      <w:marBottom w:val="75"/>
      <w:divBdr>
        <w:top w:val="none" w:sz="0" w:space="0" w:color="auto"/>
        <w:left w:val="none" w:sz="0" w:space="0" w:color="auto"/>
        <w:bottom w:val="none" w:sz="0" w:space="0" w:color="auto"/>
        <w:right w:val="none" w:sz="0" w:space="0" w:color="auto"/>
      </w:divBdr>
      <w:divsChild>
        <w:div w:id="269239055">
          <w:marLeft w:val="0"/>
          <w:marRight w:val="0"/>
          <w:marTop w:val="0"/>
          <w:marBottom w:val="0"/>
          <w:divBdr>
            <w:top w:val="none" w:sz="0" w:space="0" w:color="auto"/>
            <w:left w:val="none" w:sz="0" w:space="0" w:color="auto"/>
            <w:bottom w:val="none" w:sz="0" w:space="0" w:color="auto"/>
            <w:right w:val="none" w:sz="0" w:space="0" w:color="auto"/>
          </w:divBdr>
          <w:divsChild>
            <w:div w:id="2042584631">
              <w:marLeft w:val="0"/>
              <w:marRight w:val="0"/>
              <w:marTop w:val="0"/>
              <w:marBottom w:val="0"/>
              <w:divBdr>
                <w:top w:val="none" w:sz="0" w:space="0" w:color="auto"/>
                <w:left w:val="none" w:sz="0" w:space="0" w:color="auto"/>
                <w:bottom w:val="none" w:sz="0" w:space="0" w:color="auto"/>
                <w:right w:val="none" w:sz="0" w:space="0" w:color="auto"/>
              </w:divBdr>
              <w:divsChild>
                <w:div w:id="10770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8799">
      <w:bodyDiv w:val="1"/>
      <w:marLeft w:val="0"/>
      <w:marRight w:val="0"/>
      <w:marTop w:val="0"/>
      <w:marBottom w:val="0"/>
      <w:divBdr>
        <w:top w:val="none" w:sz="0" w:space="0" w:color="auto"/>
        <w:left w:val="none" w:sz="0" w:space="0" w:color="auto"/>
        <w:bottom w:val="none" w:sz="0" w:space="0" w:color="auto"/>
        <w:right w:val="none" w:sz="0" w:space="0" w:color="auto"/>
      </w:divBdr>
    </w:div>
    <w:div w:id="1597519274">
      <w:bodyDiv w:val="1"/>
      <w:marLeft w:val="0"/>
      <w:marRight w:val="0"/>
      <w:marTop w:val="0"/>
      <w:marBottom w:val="0"/>
      <w:divBdr>
        <w:top w:val="none" w:sz="0" w:space="0" w:color="auto"/>
        <w:left w:val="none" w:sz="0" w:space="0" w:color="auto"/>
        <w:bottom w:val="none" w:sz="0" w:space="0" w:color="auto"/>
        <w:right w:val="none" w:sz="0" w:space="0" w:color="auto"/>
      </w:divBdr>
    </w:div>
    <w:div w:id="1786921885">
      <w:bodyDiv w:val="1"/>
      <w:marLeft w:val="0"/>
      <w:marRight w:val="0"/>
      <w:marTop w:val="0"/>
      <w:marBottom w:val="0"/>
      <w:divBdr>
        <w:top w:val="none" w:sz="0" w:space="0" w:color="auto"/>
        <w:left w:val="none" w:sz="0" w:space="0" w:color="auto"/>
        <w:bottom w:val="none" w:sz="0" w:space="0" w:color="auto"/>
        <w:right w:val="none" w:sz="0" w:space="0" w:color="auto"/>
      </w:divBdr>
    </w:div>
    <w:div w:id="2068338579">
      <w:bodyDiv w:val="1"/>
      <w:marLeft w:val="0"/>
      <w:marRight w:val="0"/>
      <w:marTop w:val="0"/>
      <w:marBottom w:val="0"/>
      <w:divBdr>
        <w:top w:val="none" w:sz="0" w:space="0" w:color="auto"/>
        <w:left w:val="none" w:sz="0" w:space="0" w:color="auto"/>
        <w:bottom w:val="none" w:sz="0" w:space="0" w:color="auto"/>
        <w:right w:val="none" w:sz="0" w:space="0" w:color="auto"/>
      </w:divBdr>
    </w:div>
    <w:div w:id="20875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l/nl-nl/onze-diensten/huurverhoging-bereken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7851-3C99-4BD7-BE5F-28FFC945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3652</Words>
  <Characters>20091</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HUUROVEREENKOMST VERENIGING VAN WONINGBUREAU’S</vt:lpstr>
    </vt:vector>
  </TitlesOfParts>
  <Company>Hielkema &amp; Co Advocaten</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 MODEL B PARARIUS</dc:title>
  <dc:creator>Huib Hielkema</dc:creator>
  <cp:lastModifiedBy>Joël van Delden</cp:lastModifiedBy>
  <cp:revision>5</cp:revision>
  <cp:lastPrinted>2007-01-02T13:13:00Z</cp:lastPrinted>
  <dcterms:created xsi:type="dcterms:W3CDTF">2024-07-22T08:12:00Z</dcterms:created>
  <dcterms:modified xsi:type="dcterms:W3CDTF">2024-07-31T08:55:00Z</dcterms:modified>
</cp:coreProperties>
</file>